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289E" w14:textId="73E316D6" w:rsidR="00B039D2" w:rsidRPr="004701A9" w:rsidRDefault="0088752B" w:rsidP="00CA3588">
      <w:pPr>
        <w:ind w:firstLine="719"/>
        <w:jc w:val="center"/>
        <w:rPr>
          <w:rFonts w:hint="eastAsia"/>
          <w:b/>
          <w:bCs/>
          <w:sz w:val="36"/>
          <w:szCs w:val="36"/>
        </w:rPr>
      </w:pPr>
      <w:r>
        <w:rPr>
          <w:rFonts w:hint="eastAsia"/>
          <w:b/>
          <w:bCs/>
          <w:sz w:val="36"/>
          <w:szCs w:val="36"/>
        </w:rPr>
        <w:t>抽真空撬块</w:t>
      </w:r>
      <w:r w:rsidR="00357F17">
        <w:rPr>
          <w:rFonts w:hint="eastAsia"/>
          <w:b/>
          <w:bCs/>
          <w:sz w:val="36"/>
          <w:szCs w:val="36"/>
        </w:rPr>
        <w:t>供应商寻源</w:t>
      </w:r>
      <w:r w:rsidR="00662E2F" w:rsidRPr="00662E2F">
        <w:rPr>
          <w:rFonts w:hint="eastAsia"/>
          <w:b/>
          <w:bCs/>
          <w:sz w:val="36"/>
          <w:szCs w:val="36"/>
        </w:rPr>
        <w:t>公告</w:t>
      </w:r>
    </w:p>
    <w:p w14:paraId="05C488AE" w14:textId="07BCF225" w:rsidR="007A3CB5" w:rsidRDefault="00B039D2">
      <w:pPr>
        <w:ind w:firstLineChars="200" w:firstLine="636"/>
        <w:rPr>
          <w:rFonts w:hint="eastAsia"/>
          <w:sz w:val="32"/>
          <w:szCs w:val="32"/>
        </w:rPr>
      </w:pPr>
      <w:r w:rsidRPr="00B039D2">
        <w:rPr>
          <w:rFonts w:hint="eastAsia"/>
          <w:sz w:val="32"/>
          <w:szCs w:val="32"/>
        </w:rPr>
        <w:t>滨化集团股份有限公司计划对所需</w:t>
      </w:r>
      <w:r w:rsidR="0088752B" w:rsidRPr="0088752B">
        <w:rPr>
          <w:rFonts w:hint="eastAsia"/>
          <w:sz w:val="32"/>
          <w:szCs w:val="32"/>
        </w:rPr>
        <w:t>抽真空撬块</w:t>
      </w:r>
      <w:r w:rsidRPr="00B039D2">
        <w:rPr>
          <w:rFonts w:hint="eastAsia"/>
          <w:sz w:val="32"/>
          <w:szCs w:val="32"/>
        </w:rPr>
        <w:t>进行</w:t>
      </w:r>
      <w:r w:rsidR="00174DE2">
        <w:rPr>
          <w:rFonts w:hint="eastAsia"/>
          <w:sz w:val="32"/>
          <w:szCs w:val="32"/>
        </w:rPr>
        <w:t>供应商寻源</w:t>
      </w:r>
      <w:r w:rsidRPr="00B039D2">
        <w:rPr>
          <w:rFonts w:hint="eastAsia"/>
          <w:sz w:val="32"/>
          <w:szCs w:val="32"/>
        </w:rPr>
        <w:t>，诚挚邀请资质全、实力强、信誉佳的单位前来报名，请有报名意向的单位在本公告规定时间内提交报名材料。相关信息公告如下</w:t>
      </w:r>
      <w:r w:rsidR="00C70B96">
        <w:rPr>
          <w:rFonts w:hint="eastAsia"/>
          <w:sz w:val="32"/>
          <w:szCs w:val="32"/>
        </w:rPr>
        <w:t>：</w:t>
      </w:r>
    </w:p>
    <w:p w14:paraId="5FBC1C54" w14:textId="76A22C70"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一、</w:t>
      </w:r>
      <w:r>
        <w:rPr>
          <w:rFonts w:ascii="黑体" w:eastAsia="黑体" w:hAnsi="黑体"/>
          <w:sz w:val="32"/>
          <w:szCs w:val="32"/>
        </w:rPr>
        <w:t>项目</w:t>
      </w:r>
      <w:r>
        <w:rPr>
          <w:rFonts w:ascii="黑体" w:eastAsia="黑体" w:hAnsi="黑体" w:hint="eastAsia"/>
          <w:sz w:val="32"/>
          <w:szCs w:val="32"/>
        </w:rPr>
        <w:t>基本情况</w:t>
      </w:r>
      <w:r>
        <w:rPr>
          <w:rFonts w:ascii="黑体" w:eastAsia="黑体" w:hAnsi="黑体"/>
          <w:sz w:val="32"/>
          <w:szCs w:val="32"/>
        </w:rPr>
        <w:t>：</w:t>
      </w:r>
    </w:p>
    <w:p w14:paraId="747CAE0A" w14:textId="5A2E0D9F" w:rsidR="00B039D2" w:rsidRPr="00B039D2" w:rsidRDefault="00CA3588" w:rsidP="003A66A2">
      <w:pPr>
        <w:ind w:firstLineChars="200" w:firstLine="636"/>
        <w:rPr>
          <w:rFonts w:hint="eastAsia"/>
          <w:sz w:val="32"/>
          <w:szCs w:val="32"/>
        </w:rPr>
      </w:pPr>
      <w:r>
        <w:rPr>
          <w:rFonts w:hint="eastAsia"/>
          <w:sz w:val="32"/>
          <w:szCs w:val="32"/>
        </w:rPr>
        <w:t>货物</w:t>
      </w:r>
      <w:r w:rsidR="00662E2F">
        <w:rPr>
          <w:rFonts w:hint="eastAsia"/>
          <w:sz w:val="32"/>
          <w:szCs w:val="32"/>
        </w:rPr>
        <w:t>名称</w:t>
      </w:r>
      <w:r w:rsidR="00B039D2" w:rsidRPr="00B039D2">
        <w:rPr>
          <w:rFonts w:hint="eastAsia"/>
          <w:sz w:val="32"/>
          <w:szCs w:val="32"/>
        </w:rPr>
        <w:t>：</w:t>
      </w:r>
      <w:r w:rsidR="0088752B">
        <w:rPr>
          <w:rFonts w:hint="eastAsia"/>
          <w:sz w:val="32"/>
          <w:szCs w:val="32"/>
        </w:rPr>
        <w:t>抽真空撬块</w:t>
      </w:r>
    </w:p>
    <w:p w14:paraId="6E2DADBE" w14:textId="5207A41E" w:rsidR="00B039D2" w:rsidRPr="00B039D2" w:rsidRDefault="00E81C70" w:rsidP="003A66A2">
      <w:pPr>
        <w:ind w:firstLineChars="200" w:firstLine="636"/>
        <w:rPr>
          <w:rFonts w:hint="eastAsia"/>
          <w:sz w:val="32"/>
          <w:szCs w:val="32"/>
        </w:rPr>
      </w:pPr>
      <w:r>
        <w:rPr>
          <w:rFonts w:hint="eastAsia"/>
          <w:sz w:val="32"/>
          <w:szCs w:val="32"/>
        </w:rPr>
        <w:t>项目地址</w:t>
      </w:r>
      <w:r w:rsidR="00B039D2" w:rsidRPr="00B039D2">
        <w:rPr>
          <w:rFonts w:hint="eastAsia"/>
          <w:sz w:val="32"/>
          <w:szCs w:val="32"/>
        </w:rPr>
        <w:t>：</w:t>
      </w:r>
      <w:r w:rsidR="0088752B" w:rsidRPr="0088752B">
        <w:rPr>
          <w:rFonts w:hint="eastAsia"/>
          <w:sz w:val="32"/>
          <w:szCs w:val="32"/>
        </w:rPr>
        <w:t>山东省滨州</w:t>
      </w:r>
      <w:r w:rsidR="00CA3588">
        <w:rPr>
          <w:rFonts w:hint="eastAsia"/>
          <w:sz w:val="32"/>
          <w:szCs w:val="32"/>
        </w:rPr>
        <w:t>市</w:t>
      </w:r>
      <w:r w:rsidR="0088752B" w:rsidRPr="0088752B">
        <w:rPr>
          <w:rFonts w:hint="eastAsia"/>
          <w:sz w:val="32"/>
          <w:szCs w:val="32"/>
        </w:rPr>
        <w:t>北海经济开发区</w:t>
      </w:r>
    </w:p>
    <w:p w14:paraId="547E7DB1" w14:textId="5D38CEFD" w:rsidR="00E81C70" w:rsidRPr="00E81C70" w:rsidRDefault="00B039D2" w:rsidP="00E81C70">
      <w:pPr>
        <w:ind w:firstLineChars="200" w:firstLine="636"/>
        <w:rPr>
          <w:rFonts w:hint="eastAsia"/>
          <w:sz w:val="32"/>
          <w:szCs w:val="32"/>
        </w:rPr>
      </w:pPr>
      <w:r w:rsidRPr="00B039D2">
        <w:rPr>
          <w:rFonts w:hint="eastAsia"/>
          <w:sz w:val="32"/>
          <w:szCs w:val="32"/>
        </w:rPr>
        <w:t>技术要求：</w:t>
      </w:r>
      <w:r w:rsidR="00E81C70">
        <w:rPr>
          <w:rFonts w:hint="eastAsia"/>
          <w:sz w:val="32"/>
          <w:szCs w:val="32"/>
        </w:rPr>
        <w:t>详见附件1</w:t>
      </w:r>
    </w:p>
    <w:p w14:paraId="0CEEF04B" w14:textId="77777777"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二、报名单位</w:t>
      </w:r>
      <w:r>
        <w:rPr>
          <w:rFonts w:ascii="黑体" w:eastAsia="黑体" w:hAnsi="黑体"/>
          <w:sz w:val="32"/>
          <w:szCs w:val="32"/>
        </w:rPr>
        <w:t>资格要求：</w:t>
      </w:r>
    </w:p>
    <w:p w14:paraId="06D761EA" w14:textId="07CAE1EB" w:rsidR="00B039D2" w:rsidRPr="00B039D2" w:rsidRDefault="00B039D2" w:rsidP="005F3EBD">
      <w:pPr>
        <w:ind w:firstLineChars="200" w:firstLine="636"/>
        <w:jc w:val="both"/>
        <w:rPr>
          <w:rFonts w:hint="eastAsia"/>
          <w:sz w:val="32"/>
          <w:szCs w:val="32"/>
        </w:rPr>
      </w:pPr>
      <w:r w:rsidRPr="00B039D2">
        <w:rPr>
          <w:rFonts w:hint="eastAsia"/>
          <w:sz w:val="32"/>
          <w:szCs w:val="32"/>
        </w:rPr>
        <w:t>1.报名单位为中华人民共和国境内合法注册的独立法人，具有独立承担民事责任能力和独立订立合同的权利</w:t>
      </w:r>
      <w:r w:rsidR="00663066">
        <w:rPr>
          <w:rFonts w:hint="eastAsia"/>
          <w:sz w:val="32"/>
          <w:szCs w:val="32"/>
        </w:rPr>
        <w:t>；</w:t>
      </w:r>
    </w:p>
    <w:p w14:paraId="0FD40D07" w14:textId="58B3688D" w:rsidR="00B039D2" w:rsidRPr="00B039D2" w:rsidRDefault="00B039D2" w:rsidP="005F3EBD">
      <w:pPr>
        <w:ind w:firstLineChars="200" w:firstLine="636"/>
        <w:jc w:val="both"/>
        <w:rPr>
          <w:rFonts w:hint="eastAsia"/>
          <w:sz w:val="32"/>
          <w:szCs w:val="32"/>
        </w:rPr>
      </w:pPr>
      <w:r w:rsidRPr="00B039D2">
        <w:rPr>
          <w:rFonts w:hint="eastAsia"/>
          <w:sz w:val="32"/>
          <w:szCs w:val="32"/>
        </w:rPr>
        <w:t>2.报名单位成立日期需满两年；</w:t>
      </w:r>
    </w:p>
    <w:p w14:paraId="55046FCD" w14:textId="48F3D796" w:rsidR="00B039D2" w:rsidRPr="00B039D2" w:rsidRDefault="00B039D2" w:rsidP="005F3EBD">
      <w:pPr>
        <w:ind w:firstLineChars="200" w:firstLine="636"/>
        <w:jc w:val="both"/>
        <w:rPr>
          <w:rFonts w:hint="eastAsia"/>
          <w:sz w:val="32"/>
          <w:szCs w:val="32"/>
        </w:rPr>
      </w:pPr>
      <w:r w:rsidRPr="00B039D2">
        <w:rPr>
          <w:rFonts w:hint="eastAsia"/>
          <w:sz w:val="32"/>
          <w:szCs w:val="32"/>
        </w:rPr>
        <w:t>3.报名单位注</w:t>
      </w:r>
      <w:r w:rsidRPr="00CA3588">
        <w:rPr>
          <w:rFonts w:hint="eastAsia"/>
          <w:sz w:val="32"/>
          <w:szCs w:val="32"/>
        </w:rPr>
        <w:t>册资本</w:t>
      </w:r>
      <w:r w:rsidR="0088752B" w:rsidRPr="00CA3588">
        <w:rPr>
          <w:rFonts w:hint="eastAsia"/>
          <w:sz w:val="32"/>
          <w:szCs w:val="32"/>
        </w:rPr>
        <w:t>300</w:t>
      </w:r>
      <w:r w:rsidRPr="00CA3588">
        <w:rPr>
          <w:rFonts w:hint="eastAsia"/>
          <w:sz w:val="32"/>
          <w:szCs w:val="32"/>
        </w:rPr>
        <w:t>万元人民币</w:t>
      </w:r>
      <w:r w:rsidRPr="00B039D2">
        <w:rPr>
          <w:rFonts w:hint="eastAsia"/>
          <w:sz w:val="32"/>
          <w:szCs w:val="32"/>
        </w:rPr>
        <w:t>及以上；</w:t>
      </w:r>
    </w:p>
    <w:p w14:paraId="2641F666" w14:textId="53FEB743" w:rsidR="00B039D2" w:rsidRPr="00B039D2" w:rsidRDefault="00B039D2" w:rsidP="005F3EBD">
      <w:pPr>
        <w:ind w:firstLineChars="200" w:firstLine="636"/>
        <w:jc w:val="both"/>
        <w:rPr>
          <w:rFonts w:hint="eastAsia"/>
          <w:sz w:val="32"/>
          <w:szCs w:val="32"/>
        </w:rPr>
      </w:pPr>
      <w:r w:rsidRPr="00B039D2">
        <w:rPr>
          <w:rFonts w:hint="eastAsia"/>
          <w:sz w:val="32"/>
          <w:szCs w:val="32"/>
        </w:rPr>
        <w:t>4.</w:t>
      </w:r>
      <w:r w:rsidR="00E8299B" w:rsidRPr="00B039D2">
        <w:rPr>
          <w:rFonts w:hint="eastAsia"/>
          <w:sz w:val="32"/>
          <w:szCs w:val="32"/>
        </w:rPr>
        <w:t>报名单位</w:t>
      </w:r>
      <w:r w:rsidRPr="00B039D2">
        <w:rPr>
          <w:rFonts w:hint="eastAsia"/>
          <w:sz w:val="32"/>
          <w:szCs w:val="32"/>
        </w:rPr>
        <w:t>经营范围</w:t>
      </w:r>
      <w:r w:rsidR="00861F40" w:rsidRPr="00861F40">
        <w:rPr>
          <w:rFonts w:hint="eastAsia"/>
          <w:sz w:val="32"/>
          <w:szCs w:val="32"/>
        </w:rPr>
        <w:t>应包括相关</w:t>
      </w:r>
      <w:r w:rsidR="0088752B">
        <w:rPr>
          <w:rFonts w:hint="eastAsia"/>
          <w:sz w:val="32"/>
          <w:szCs w:val="32"/>
        </w:rPr>
        <w:t>设备</w:t>
      </w:r>
      <w:r w:rsidR="00893CFB">
        <w:rPr>
          <w:rFonts w:hint="eastAsia"/>
          <w:sz w:val="32"/>
          <w:szCs w:val="32"/>
        </w:rPr>
        <w:t>生产及</w:t>
      </w:r>
      <w:r w:rsidR="00861F40" w:rsidRPr="00861F40">
        <w:rPr>
          <w:rFonts w:hint="eastAsia"/>
          <w:sz w:val="32"/>
          <w:szCs w:val="32"/>
        </w:rPr>
        <w:t>销售</w:t>
      </w:r>
      <w:r w:rsidR="00663066">
        <w:rPr>
          <w:rFonts w:hint="eastAsia"/>
          <w:sz w:val="32"/>
          <w:szCs w:val="32"/>
        </w:rPr>
        <w:t>；</w:t>
      </w:r>
    </w:p>
    <w:p w14:paraId="4B96623F" w14:textId="49ED1CBD" w:rsidR="00B039D2" w:rsidRPr="00B039D2" w:rsidRDefault="00B039D2" w:rsidP="005F3EBD">
      <w:pPr>
        <w:ind w:firstLineChars="200" w:firstLine="636"/>
        <w:jc w:val="both"/>
        <w:rPr>
          <w:rFonts w:hint="eastAsia"/>
          <w:sz w:val="32"/>
          <w:szCs w:val="32"/>
        </w:rPr>
      </w:pPr>
      <w:r w:rsidRPr="00B039D2">
        <w:rPr>
          <w:rFonts w:hint="eastAsia"/>
          <w:sz w:val="32"/>
          <w:szCs w:val="32"/>
        </w:rPr>
        <w:t>5.可</w:t>
      </w:r>
      <w:r w:rsidR="00D73341">
        <w:rPr>
          <w:rFonts w:hint="eastAsia"/>
          <w:sz w:val="32"/>
          <w:szCs w:val="32"/>
        </w:rPr>
        <w:t>开具</w:t>
      </w:r>
      <w:r w:rsidRPr="00B039D2">
        <w:rPr>
          <w:rFonts w:hint="eastAsia"/>
          <w:sz w:val="32"/>
          <w:szCs w:val="32"/>
        </w:rPr>
        <w:t>增值税专用发票；</w:t>
      </w:r>
    </w:p>
    <w:p w14:paraId="6343F7C1" w14:textId="5474E44B" w:rsidR="00B039D2" w:rsidRPr="00B039D2" w:rsidRDefault="00B039D2" w:rsidP="005F3EBD">
      <w:pPr>
        <w:ind w:firstLineChars="200" w:firstLine="636"/>
        <w:jc w:val="both"/>
        <w:rPr>
          <w:rFonts w:hint="eastAsia"/>
          <w:sz w:val="32"/>
          <w:szCs w:val="32"/>
        </w:rPr>
      </w:pPr>
      <w:r w:rsidRPr="00B039D2">
        <w:rPr>
          <w:rFonts w:hint="eastAsia"/>
          <w:sz w:val="32"/>
          <w:szCs w:val="32"/>
        </w:rPr>
        <w:t>6.报名截止日前报名单位未被工商行政管理机关在国家企业信用信息公示系统列入严重违法失信企业名单,且未被"信用中国"网站列入失信被执行人名单；</w:t>
      </w:r>
    </w:p>
    <w:p w14:paraId="4184A465" w14:textId="439DCD9B" w:rsidR="00B039D2" w:rsidRPr="00B039D2" w:rsidRDefault="00B039D2" w:rsidP="005F3EBD">
      <w:pPr>
        <w:ind w:firstLineChars="200" w:firstLine="636"/>
        <w:jc w:val="both"/>
        <w:rPr>
          <w:rFonts w:hint="eastAsia"/>
          <w:sz w:val="32"/>
          <w:szCs w:val="32"/>
        </w:rPr>
      </w:pPr>
      <w:r w:rsidRPr="00B039D2">
        <w:rPr>
          <w:rFonts w:hint="eastAsia"/>
          <w:sz w:val="32"/>
          <w:szCs w:val="32"/>
        </w:rPr>
        <w:t>7.报名单位无影响自身的重大违法记录、法律诉讼和债务负担</w:t>
      </w:r>
      <w:r w:rsidR="005034E4">
        <w:rPr>
          <w:rFonts w:hint="eastAsia"/>
          <w:sz w:val="32"/>
          <w:szCs w:val="32"/>
        </w:rPr>
        <w:t>；</w:t>
      </w:r>
    </w:p>
    <w:p w14:paraId="63A831CA" w14:textId="3A5D8FD0" w:rsidR="007A3CB5" w:rsidRDefault="00B039D2" w:rsidP="005F3EBD">
      <w:pPr>
        <w:ind w:firstLineChars="200" w:firstLine="636"/>
        <w:jc w:val="both"/>
        <w:rPr>
          <w:rFonts w:hint="eastAsia"/>
          <w:sz w:val="32"/>
          <w:szCs w:val="32"/>
        </w:rPr>
      </w:pPr>
      <w:r w:rsidRPr="00B039D2">
        <w:rPr>
          <w:rFonts w:hint="eastAsia"/>
          <w:sz w:val="32"/>
          <w:szCs w:val="32"/>
        </w:rPr>
        <w:t>8.单位负责人为同一人或存在控股、管理关系的不同单</w:t>
      </w:r>
      <w:r w:rsidRPr="00B039D2">
        <w:rPr>
          <w:rFonts w:hint="eastAsia"/>
          <w:sz w:val="32"/>
          <w:szCs w:val="32"/>
        </w:rPr>
        <w:lastRenderedPageBreak/>
        <w:t>位，不得同时参与本项目的报名</w:t>
      </w:r>
      <w:r w:rsidR="00861F40">
        <w:rPr>
          <w:rFonts w:hint="eastAsia"/>
          <w:sz w:val="32"/>
          <w:szCs w:val="32"/>
        </w:rPr>
        <w:t>；</w:t>
      </w:r>
    </w:p>
    <w:p w14:paraId="1B3669B4" w14:textId="25F150C7" w:rsidR="00861F40" w:rsidRDefault="00861F40" w:rsidP="005F3EBD">
      <w:pPr>
        <w:ind w:firstLineChars="200" w:firstLine="636"/>
        <w:jc w:val="both"/>
        <w:rPr>
          <w:rFonts w:hint="eastAsia"/>
          <w:sz w:val="32"/>
          <w:szCs w:val="32"/>
        </w:rPr>
      </w:pPr>
      <w:r>
        <w:rPr>
          <w:rFonts w:hint="eastAsia"/>
          <w:sz w:val="32"/>
          <w:szCs w:val="32"/>
        </w:rPr>
        <w:t>9.</w:t>
      </w:r>
      <w:r w:rsidRPr="00861F40">
        <w:rPr>
          <w:sz w:val="32"/>
          <w:szCs w:val="32"/>
        </w:rPr>
        <w:t>本项目不接受联合体报名</w:t>
      </w:r>
      <w:r w:rsidR="00C07ACC">
        <w:rPr>
          <w:rFonts w:hint="eastAsia"/>
          <w:sz w:val="32"/>
          <w:szCs w:val="32"/>
        </w:rPr>
        <w:t>；</w:t>
      </w:r>
    </w:p>
    <w:p w14:paraId="3C1F570C" w14:textId="7ACA8F7C" w:rsidR="007373F6" w:rsidRDefault="00CA3588" w:rsidP="005F3EBD">
      <w:pPr>
        <w:ind w:firstLineChars="200" w:firstLine="636"/>
        <w:jc w:val="both"/>
        <w:rPr>
          <w:rFonts w:hint="eastAsia"/>
          <w:sz w:val="32"/>
          <w:szCs w:val="32"/>
        </w:rPr>
      </w:pPr>
      <w:r w:rsidRPr="00271BFB">
        <w:rPr>
          <w:rFonts w:hint="eastAsia"/>
          <w:sz w:val="32"/>
          <w:szCs w:val="32"/>
        </w:rPr>
        <w:t>10.</w:t>
      </w:r>
      <w:r w:rsidR="00B96AFA" w:rsidRPr="00271BFB">
        <w:rPr>
          <w:rFonts w:hint="eastAsia"/>
          <w:sz w:val="32"/>
          <w:szCs w:val="32"/>
        </w:rPr>
        <w:t>报名单位需提供</w:t>
      </w:r>
      <w:r w:rsidR="00C768DA" w:rsidRPr="00271BFB">
        <w:rPr>
          <w:rFonts w:hint="eastAsia"/>
          <w:sz w:val="32"/>
          <w:szCs w:val="32"/>
        </w:rPr>
        <w:t>自202</w:t>
      </w:r>
      <w:r w:rsidR="00D620E2" w:rsidRPr="00271BFB">
        <w:rPr>
          <w:rFonts w:hint="eastAsia"/>
          <w:sz w:val="32"/>
          <w:szCs w:val="32"/>
        </w:rPr>
        <w:t>2</w:t>
      </w:r>
      <w:r w:rsidR="00C768DA" w:rsidRPr="00271BFB">
        <w:rPr>
          <w:rFonts w:hint="eastAsia"/>
          <w:sz w:val="32"/>
          <w:szCs w:val="32"/>
        </w:rPr>
        <w:t>年至今</w:t>
      </w:r>
      <w:r w:rsidRPr="00271BFB">
        <w:rPr>
          <w:rFonts w:hint="eastAsia"/>
          <w:sz w:val="32"/>
          <w:szCs w:val="32"/>
        </w:rPr>
        <w:t>液环式抽真空撬块</w:t>
      </w:r>
      <w:r w:rsidR="00C768DA" w:rsidRPr="00271BFB">
        <w:rPr>
          <w:rFonts w:hint="eastAsia"/>
          <w:sz w:val="32"/>
          <w:szCs w:val="32"/>
        </w:rPr>
        <w:t>业绩（合同额不低于</w:t>
      </w:r>
      <w:r w:rsidR="00D34D30" w:rsidRPr="00271BFB">
        <w:rPr>
          <w:rFonts w:hint="eastAsia"/>
          <w:sz w:val="32"/>
          <w:szCs w:val="32"/>
        </w:rPr>
        <w:t>1</w:t>
      </w:r>
      <w:r w:rsidR="00C768DA" w:rsidRPr="00271BFB">
        <w:rPr>
          <w:rFonts w:hint="eastAsia"/>
          <w:sz w:val="32"/>
          <w:szCs w:val="32"/>
        </w:rPr>
        <w:t>00万）至少5份；</w:t>
      </w:r>
    </w:p>
    <w:p w14:paraId="2E8396AE" w14:textId="1453AD9B" w:rsidR="00CA3588" w:rsidRDefault="007373F6" w:rsidP="005F3EBD">
      <w:pPr>
        <w:ind w:firstLineChars="200" w:firstLine="636"/>
        <w:jc w:val="both"/>
        <w:rPr>
          <w:rFonts w:hint="eastAsia"/>
          <w:sz w:val="32"/>
          <w:szCs w:val="32"/>
        </w:rPr>
      </w:pPr>
      <w:r>
        <w:rPr>
          <w:rFonts w:hint="eastAsia"/>
          <w:sz w:val="32"/>
          <w:szCs w:val="32"/>
        </w:rPr>
        <w:t>11.报名单位</w:t>
      </w:r>
      <w:r w:rsidR="00C768DA">
        <w:rPr>
          <w:rFonts w:hint="eastAsia"/>
          <w:sz w:val="32"/>
          <w:szCs w:val="32"/>
        </w:rPr>
        <w:t>至少有1份</w:t>
      </w:r>
      <w:r>
        <w:rPr>
          <w:rFonts w:hint="eastAsia"/>
          <w:sz w:val="32"/>
          <w:szCs w:val="32"/>
        </w:rPr>
        <w:t>真空泵</w:t>
      </w:r>
      <w:r w:rsidR="00C768DA">
        <w:rPr>
          <w:rFonts w:hint="eastAsia"/>
          <w:sz w:val="32"/>
          <w:szCs w:val="32"/>
        </w:rPr>
        <w:t>出口压力大于80</w:t>
      </w:r>
      <w:r>
        <w:rPr>
          <w:rFonts w:hint="eastAsia"/>
          <w:sz w:val="32"/>
          <w:szCs w:val="32"/>
        </w:rPr>
        <w:t>kP</w:t>
      </w:r>
      <w:r w:rsidR="00C768DA">
        <w:rPr>
          <w:rFonts w:hint="eastAsia"/>
          <w:sz w:val="32"/>
          <w:szCs w:val="32"/>
        </w:rPr>
        <w:t>a</w:t>
      </w:r>
      <w:r>
        <w:rPr>
          <w:rFonts w:hint="eastAsia"/>
          <w:sz w:val="32"/>
          <w:szCs w:val="32"/>
        </w:rPr>
        <w:t>（G</w:t>
      </w:r>
      <w:r>
        <w:rPr>
          <w:sz w:val="32"/>
          <w:szCs w:val="32"/>
        </w:rPr>
        <w:t>）</w:t>
      </w:r>
      <w:r w:rsidR="00C768DA">
        <w:rPr>
          <w:rFonts w:hint="eastAsia"/>
          <w:sz w:val="32"/>
          <w:szCs w:val="32"/>
        </w:rPr>
        <w:t>的液环式抽真空撬块业绩。</w:t>
      </w:r>
    </w:p>
    <w:p w14:paraId="468AFF41" w14:textId="77777777"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三、报名时间</w:t>
      </w:r>
      <w:r w:rsidR="00D65210">
        <w:rPr>
          <w:rFonts w:ascii="黑体" w:eastAsia="黑体" w:hAnsi="黑体" w:hint="eastAsia"/>
          <w:sz w:val="32"/>
          <w:szCs w:val="32"/>
        </w:rPr>
        <w:t>：</w:t>
      </w:r>
    </w:p>
    <w:p w14:paraId="5D6F3787" w14:textId="1316AD49" w:rsidR="007A3CB5" w:rsidRDefault="00D244D3">
      <w:pPr>
        <w:ind w:firstLineChars="200" w:firstLine="636"/>
        <w:rPr>
          <w:rFonts w:hint="eastAsia"/>
          <w:sz w:val="32"/>
          <w:szCs w:val="32"/>
        </w:rPr>
      </w:pPr>
      <w:r w:rsidRPr="00D244D3">
        <w:rPr>
          <w:rFonts w:hint="eastAsia"/>
          <w:sz w:val="32"/>
          <w:szCs w:val="32"/>
        </w:rPr>
        <w:t>截止至</w:t>
      </w:r>
      <w:r w:rsidR="00A509DB" w:rsidRPr="00A509DB">
        <w:rPr>
          <w:rFonts w:hint="eastAsia"/>
          <w:sz w:val="32"/>
          <w:szCs w:val="32"/>
        </w:rPr>
        <w:t>2025年0</w:t>
      </w:r>
      <w:r w:rsidR="0069104E">
        <w:rPr>
          <w:rFonts w:hint="eastAsia"/>
          <w:sz w:val="32"/>
          <w:szCs w:val="32"/>
        </w:rPr>
        <w:t>4</w:t>
      </w:r>
      <w:r w:rsidR="00A509DB" w:rsidRPr="00A509DB">
        <w:rPr>
          <w:rFonts w:hint="eastAsia"/>
          <w:sz w:val="32"/>
          <w:szCs w:val="32"/>
        </w:rPr>
        <w:t>月</w:t>
      </w:r>
      <w:r w:rsidR="0069104E">
        <w:rPr>
          <w:rFonts w:hint="eastAsia"/>
          <w:sz w:val="32"/>
          <w:szCs w:val="32"/>
        </w:rPr>
        <w:t>06</w:t>
      </w:r>
      <w:r w:rsidR="00A509DB" w:rsidRPr="00A509DB">
        <w:rPr>
          <w:rFonts w:hint="eastAsia"/>
          <w:sz w:val="32"/>
          <w:szCs w:val="32"/>
        </w:rPr>
        <w:t>日</w:t>
      </w:r>
      <w:r w:rsidR="0069104E">
        <w:rPr>
          <w:rFonts w:hint="eastAsia"/>
          <w:sz w:val="32"/>
          <w:szCs w:val="32"/>
        </w:rPr>
        <w:t>17</w:t>
      </w:r>
      <w:r w:rsidR="00A509DB" w:rsidRPr="00A509DB">
        <w:rPr>
          <w:rFonts w:hint="eastAsia"/>
          <w:sz w:val="32"/>
          <w:szCs w:val="32"/>
        </w:rPr>
        <w:t>：00</w:t>
      </w:r>
    </w:p>
    <w:p w14:paraId="0EB22ADC" w14:textId="77777777"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四、报名资料的提交</w:t>
      </w:r>
      <w:r w:rsidR="00D65210">
        <w:rPr>
          <w:rFonts w:ascii="黑体" w:eastAsia="黑体" w:hAnsi="黑体" w:hint="eastAsia"/>
          <w:sz w:val="32"/>
          <w:szCs w:val="32"/>
        </w:rPr>
        <w:t>：</w:t>
      </w:r>
    </w:p>
    <w:p w14:paraId="4D951F04" w14:textId="0461A798" w:rsidR="00A509DB" w:rsidRPr="00A509DB" w:rsidRDefault="00A509DB" w:rsidP="006E453B">
      <w:pPr>
        <w:ind w:firstLineChars="200" w:firstLine="636"/>
        <w:jc w:val="both"/>
        <w:rPr>
          <w:rFonts w:hint="eastAsia"/>
          <w:sz w:val="32"/>
          <w:szCs w:val="32"/>
        </w:rPr>
      </w:pPr>
      <w:r w:rsidRPr="00A509DB">
        <w:rPr>
          <w:rFonts w:hint="eastAsia"/>
          <w:sz w:val="32"/>
          <w:szCs w:val="32"/>
        </w:rPr>
        <w:t>1.请将以下</w:t>
      </w:r>
      <w:r w:rsidR="00A16CB4">
        <w:rPr>
          <w:rFonts w:hint="eastAsia"/>
          <w:sz w:val="32"/>
          <w:szCs w:val="32"/>
        </w:rPr>
        <w:t>报名</w:t>
      </w:r>
      <w:r w:rsidRPr="00A509DB">
        <w:rPr>
          <w:rFonts w:hint="eastAsia"/>
          <w:sz w:val="32"/>
          <w:szCs w:val="32"/>
        </w:rPr>
        <w:t>资料（电子PDF版扫描件加盖红色公章）在报名截止日期前发送至招投标联系人电子邮箱或将纸质版</w:t>
      </w:r>
      <w:r w:rsidR="003C3D9A">
        <w:rPr>
          <w:rFonts w:hint="eastAsia"/>
          <w:sz w:val="32"/>
          <w:szCs w:val="32"/>
        </w:rPr>
        <w:t>报名</w:t>
      </w:r>
      <w:r w:rsidRPr="00A509DB">
        <w:rPr>
          <w:rFonts w:hint="eastAsia"/>
          <w:sz w:val="32"/>
          <w:szCs w:val="32"/>
        </w:rPr>
        <w:t>资料在报名截止日期前送至招投标联系人地址处：</w:t>
      </w:r>
    </w:p>
    <w:p w14:paraId="6CD3B384" w14:textId="77777777" w:rsidR="00A509DB" w:rsidRPr="00A509DB" w:rsidRDefault="00A509DB" w:rsidP="006E453B">
      <w:pPr>
        <w:ind w:firstLineChars="200" w:firstLine="636"/>
        <w:jc w:val="both"/>
        <w:rPr>
          <w:rFonts w:hint="eastAsia"/>
          <w:sz w:val="32"/>
          <w:szCs w:val="32"/>
        </w:rPr>
      </w:pPr>
      <w:r w:rsidRPr="00A509DB">
        <w:rPr>
          <w:rFonts w:hint="eastAsia"/>
          <w:sz w:val="32"/>
          <w:szCs w:val="32"/>
        </w:rPr>
        <w:t>（1）资质证明材料（营业执照等资质文件电子扫描件或复印件均加盖公章）；</w:t>
      </w:r>
    </w:p>
    <w:p w14:paraId="109AD1B5" w14:textId="77777777" w:rsidR="00A509DB" w:rsidRPr="00A509DB" w:rsidRDefault="00A509DB" w:rsidP="006E453B">
      <w:pPr>
        <w:ind w:firstLineChars="200" w:firstLine="636"/>
        <w:jc w:val="both"/>
        <w:rPr>
          <w:rFonts w:hint="eastAsia"/>
          <w:sz w:val="32"/>
          <w:szCs w:val="32"/>
        </w:rPr>
      </w:pPr>
      <w:r w:rsidRPr="00A509DB">
        <w:rPr>
          <w:rFonts w:hint="eastAsia"/>
          <w:sz w:val="32"/>
          <w:szCs w:val="32"/>
        </w:rPr>
        <w:t>（2）公司情况介绍（含公司简介等）；</w:t>
      </w:r>
    </w:p>
    <w:p w14:paraId="2686AB6F" w14:textId="67FD37C3" w:rsidR="00A509DB" w:rsidRPr="00A509DB" w:rsidRDefault="00A509DB" w:rsidP="006E453B">
      <w:pPr>
        <w:ind w:firstLineChars="200" w:firstLine="636"/>
        <w:jc w:val="both"/>
        <w:rPr>
          <w:rFonts w:hint="eastAsia"/>
          <w:sz w:val="32"/>
          <w:szCs w:val="32"/>
        </w:rPr>
      </w:pPr>
      <w:r w:rsidRPr="00A509DB">
        <w:rPr>
          <w:rFonts w:hint="eastAsia"/>
          <w:sz w:val="32"/>
          <w:szCs w:val="32"/>
        </w:rPr>
        <w:t>（</w:t>
      </w:r>
      <w:r w:rsidR="003A5A31">
        <w:rPr>
          <w:rFonts w:hint="eastAsia"/>
          <w:sz w:val="32"/>
          <w:szCs w:val="32"/>
        </w:rPr>
        <w:t>3</w:t>
      </w:r>
      <w:r w:rsidRPr="00A509DB">
        <w:rPr>
          <w:rFonts w:hint="eastAsia"/>
          <w:sz w:val="32"/>
          <w:szCs w:val="32"/>
        </w:rPr>
        <w:t>）法定代表人及被授权人身份证明（加盖公章）；</w:t>
      </w:r>
    </w:p>
    <w:p w14:paraId="176B982B" w14:textId="227BC1D0" w:rsidR="00A509DB" w:rsidRDefault="00A509DB" w:rsidP="006E453B">
      <w:pPr>
        <w:ind w:firstLineChars="200" w:firstLine="636"/>
        <w:jc w:val="both"/>
        <w:rPr>
          <w:rFonts w:hint="eastAsia"/>
          <w:sz w:val="32"/>
          <w:szCs w:val="32"/>
        </w:rPr>
      </w:pPr>
      <w:r w:rsidRPr="00A509DB">
        <w:rPr>
          <w:rFonts w:hint="eastAsia"/>
          <w:sz w:val="32"/>
          <w:szCs w:val="32"/>
        </w:rPr>
        <w:t>（</w:t>
      </w:r>
      <w:r w:rsidR="003A5A31">
        <w:rPr>
          <w:rFonts w:hint="eastAsia"/>
          <w:sz w:val="32"/>
          <w:szCs w:val="32"/>
        </w:rPr>
        <w:t>4</w:t>
      </w:r>
      <w:r w:rsidRPr="00A509DB">
        <w:rPr>
          <w:rFonts w:hint="eastAsia"/>
          <w:sz w:val="32"/>
          <w:szCs w:val="32"/>
        </w:rPr>
        <w:t>）法定代表人授权书（加盖公章）</w:t>
      </w:r>
      <w:r w:rsidR="00F6482C">
        <w:rPr>
          <w:rFonts w:hint="eastAsia"/>
          <w:sz w:val="32"/>
          <w:szCs w:val="32"/>
        </w:rPr>
        <w:t>；</w:t>
      </w:r>
    </w:p>
    <w:p w14:paraId="66FB0542" w14:textId="58A77392" w:rsidR="001624A5" w:rsidRDefault="001624A5" w:rsidP="006E453B">
      <w:pPr>
        <w:ind w:firstLineChars="200" w:firstLine="636"/>
        <w:jc w:val="both"/>
        <w:rPr>
          <w:rFonts w:hint="eastAsia"/>
          <w:sz w:val="32"/>
          <w:szCs w:val="32"/>
        </w:rPr>
      </w:pPr>
      <w:r>
        <w:rPr>
          <w:rFonts w:hint="eastAsia"/>
          <w:sz w:val="32"/>
          <w:szCs w:val="32"/>
        </w:rPr>
        <w:t>（5）提供制造厂商代理授权书（如需）；</w:t>
      </w:r>
    </w:p>
    <w:p w14:paraId="1832CD36" w14:textId="16569CF7" w:rsidR="00F6482C" w:rsidRDefault="00F6482C" w:rsidP="00F6482C">
      <w:pPr>
        <w:ind w:firstLineChars="200" w:firstLine="636"/>
        <w:jc w:val="both"/>
        <w:rPr>
          <w:rFonts w:hint="eastAsia"/>
          <w:sz w:val="32"/>
          <w:szCs w:val="32"/>
        </w:rPr>
      </w:pPr>
      <w:r>
        <w:rPr>
          <w:rFonts w:hint="eastAsia"/>
          <w:sz w:val="32"/>
          <w:szCs w:val="32"/>
        </w:rPr>
        <w:t>（</w:t>
      </w:r>
      <w:r w:rsidR="001624A5">
        <w:rPr>
          <w:rFonts w:hint="eastAsia"/>
          <w:sz w:val="32"/>
          <w:szCs w:val="32"/>
        </w:rPr>
        <w:t>6</w:t>
      </w:r>
      <w:r>
        <w:rPr>
          <w:rFonts w:hint="eastAsia"/>
          <w:sz w:val="32"/>
          <w:szCs w:val="32"/>
        </w:rPr>
        <w:t>）提供自202</w:t>
      </w:r>
      <w:r w:rsidR="003927B7">
        <w:rPr>
          <w:rFonts w:hint="eastAsia"/>
          <w:sz w:val="32"/>
          <w:szCs w:val="32"/>
        </w:rPr>
        <w:t>2</w:t>
      </w:r>
      <w:r>
        <w:rPr>
          <w:rFonts w:hint="eastAsia"/>
          <w:sz w:val="32"/>
          <w:szCs w:val="32"/>
        </w:rPr>
        <w:t>年至今，液环式抽真空撬块业绩（合同额不低于</w:t>
      </w:r>
      <w:r w:rsidR="003927B7">
        <w:rPr>
          <w:rFonts w:hint="eastAsia"/>
          <w:sz w:val="32"/>
          <w:szCs w:val="32"/>
        </w:rPr>
        <w:t>1</w:t>
      </w:r>
      <w:r>
        <w:rPr>
          <w:rFonts w:hint="eastAsia"/>
          <w:sz w:val="32"/>
          <w:szCs w:val="32"/>
        </w:rPr>
        <w:t>00万）至少5份</w:t>
      </w:r>
      <w:r w:rsidR="00F273D6">
        <w:rPr>
          <w:rFonts w:hint="eastAsia"/>
          <w:sz w:val="32"/>
          <w:szCs w:val="32"/>
        </w:rPr>
        <w:t>，需提供合同</w:t>
      </w:r>
      <w:r w:rsidR="003927B7">
        <w:rPr>
          <w:rFonts w:hint="eastAsia"/>
          <w:sz w:val="32"/>
          <w:szCs w:val="32"/>
        </w:rPr>
        <w:t>及对应</w:t>
      </w:r>
      <w:r w:rsidR="00F273D6">
        <w:rPr>
          <w:rFonts w:hint="eastAsia"/>
          <w:sz w:val="32"/>
          <w:szCs w:val="32"/>
        </w:rPr>
        <w:t>发票</w:t>
      </w:r>
      <w:r>
        <w:rPr>
          <w:rFonts w:hint="eastAsia"/>
          <w:sz w:val="32"/>
          <w:szCs w:val="32"/>
        </w:rPr>
        <w:t>；</w:t>
      </w:r>
    </w:p>
    <w:p w14:paraId="1E5790CD" w14:textId="1E5C5EA4" w:rsidR="00F6482C" w:rsidRPr="00F6482C" w:rsidRDefault="00F6482C" w:rsidP="00F6482C">
      <w:pPr>
        <w:ind w:firstLineChars="200" w:firstLine="636"/>
        <w:jc w:val="both"/>
        <w:rPr>
          <w:rFonts w:hint="eastAsia"/>
          <w:sz w:val="32"/>
          <w:szCs w:val="32"/>
        </w:rPr>
      </w:pPr>
      <w:r>
        <w:rPr>
          <w:rFonts w:hint="eastAsia"/>
          <w:sz w:val="32"/>
          <w:szCs w:val="32"/>
        </w:rPr>
        <w:t>（</w:t>
      </w:r>
      <w:r w:rsidR="001624A5">
        <w:rPr>
          <w:rFonts w:hint="eastAsia"/>
          <w:sz w:val="32"/>
          <w:szCs w:val="32"/>
        </w:rPr>
        <w:t>7</w:t>
      </w:r>
      <w:r>
        <w:rPr>
          <w:rFonts w:hint="eastAsia"/>
          <w:sz w:val="32"/>
          <w:szCs w:val="32"/>
        </w:rPr>
        <w:t>）提供至少有1份真空泵出口压力大于80kPa（G</w:t>
      </w:r>
      <w:r>
        <w:rPr>
          <w:sz w:val="32"/>
          <w:szCs w:val="32"/>
        </w:rPr>
        <w:t>）</w:t>
      </w:r>
      <w:r>
        <w:rPr>
          <w:rFonts w:hint="eastAsia"/>
          <w:sz w:val="32"/>
          <w:szCs w:val="32"/>
        </w:rPr>
        <w:t>的液环式抽真空撬块业绩</w:t>
      </w:r>
      <w:r w:rsidR="00F273D6">
        <w:rPr>
          <w:rFonts w:hint="eastAsia"/>
          <w:sz w:val="32"/>
          <w:szCs w:val="32"/>
        </w:rPr>
        <w:t>，需提供合同、发票、数据表</w:t>
      </w:r>
      <w:r>
        <w:rPr>
          <w:rFonts w:hint="eastAsia"/>
          <w:sz w:val="32"/>
          <w:szCs w:val="32"/>
        </w:rPr>
        <w:t>。</w:t>
      </w:r>
    </w:p>
    <w:p w14:paraId="15B9711B" w14:textId="578BE832" w:rsidR="00A509DB" w:rsidRPr="00A509DB" w:rsidRDefault="00A509DB" w:rsidP="006E453B">
      <w:pPr>
        <w:ind w:firstLineChars="200" w:firstLine="636"/>
        <w:jc w:val="both"/>
        <w:rPr>
          <w:rFonts w:hint="eastAsia"/>
          <w:sz w:val="32"/>
          <w:szCs w:val="32"/>
        </w:rPr>
      </w:pPr>
      <w:r w:rsidRPr="00A509DB">
        <w:rPr>
          <w:rFonts w:hint="eastAsia"/>
          <w:sz w:val="32"/>
          <w:szCs w:val="32"/>
        </w:rPr>
        <w:lastRenderedPageBreak/>
        <w:t>注：请报名单位所提交报名资料以“</w:t>
      </w:r>
      <w:r w:rsidR="005034E4" w:rsidRPr="005034E4">
        <w:rPr>
          <w:rFonts w:hint="eastAsia"/>
          <w:sz w:val="32"/>
          <w:szCs w:val="32"/>
        </w:rPr>
        <w:t>项目名称+</w:t>
      </w:r>
      <w:r w:rsidRPr="00A509DB">
        <w:rPr>
          <w:rFonts w:hint="eastAsia"/>
          <w:sz w:val="32"/>
          <w:szCs w:val="32"/>
        </w:rPr>
        <w:t>单位名称+联系人姓名+联系方式”命名；一并提交公司联系人信息、报名信息表（见附件）。</w:t>
      </w:r>
    </w:p>
    <w:p w14:paraId="0634D73A" w14:textId="77777777" w:rsidR="00A509DB" w:rsidRPr="00A509DB" w:rsidRDefault="00A509DB" w:rsidP="006E453B">
      <w:pPr>
        <w:ind w:firstLineChars="200" w:firstLine="636"/>
        <w:jc w:val="both"/>
        <w:rPr>
          <w:rFonts w:hint="eastAsia"/>
          <w:sz w:val="32"/>
          <w:szCs w:val="32"/>
        </w:rPr>
      </w:pPr>
      <w:r w:rsidRPr="00A509DB">
        <w:rPr>
          <w:rFonts w:hint="eastAsia"/>
          <w:sz w:val="32"/>
          <w:szCs w:val="32"/>
        </w:rPr>
        <w:t>2.意向单位未在规定时间内报名的，将会拒绝接收。</w:t>
      </w:r>
    </w:p>
    <w:p w14:paraId="6BCBD12C" w14:textId="20845375" w:rsidR="007A3CB5" w:rsidRDefault="005034E4" w:rsidP="006E453B">
      <w:pPr>
        <w:ind w:firstLineChars="200" w:firstLine="636"/>
        <w:jc w:val="both"/>
        <w:rPr>
          <w:rFonts w:hint="eastAsia"/>
          <w:sz w:val="32"/>
          <w:szCs w:val="32"/>
        </w:rPr>
      </w:pPr>
      <w:r w:rsidRPr="00A509DB">
        <w:rPr>
          <w:rFonts w:hint="eastAsia"/>
          <w:sz w:val="32"/>
          <w:szCs w:val="32"/>
        </w:rPr>
        <w:t>3.我公司将</w:t>
      </w:r>
      <w:r>
        <w:rPr>
          <w:rFonts w:hint="eastAsia"/>
          <w:sz w:val="32"/>
          <w:szCs w:val="32"/>
        </w:rPr>
        <w:t>依据</w:t>
      </w:r>
      <w:r w:rsidRPr="00A509DB">
        <w:rPr>
          <w:rFonts w:hint="eastAsia"/>
          <w:sz w:val="32"/>
          <w:szCs w:val="32"/>
        </w:rPr>
        <w:t>报名单位提供的报名资料进行</w:t>
      </w:r>
      <w:r>
        <w:rPr>
          <w:rFonts w:hint="eastAsia"/>
          <w:sz w:val="32"/>
          <w:szCs w:val="32"/>
        </w:rPr>
        <w:t>审核</w:t>
      </w:r>
      <w:r w:rsidRPr="00A509DB">
        <w:rPr>
          <w:rFonts w:hint="eastAsia"/>
          <w:sz w:val="32"/>
          <w:szCs w:val="32"/>
        </w:rPr>
        <w:t>，必要时对审核通过的单位进行实地考察</w:t>
      </w:r>
      <w:r>
        <w:rPr>
          <w:rFonts w:hint="eastAsia"/>
          <w:sz w:val="32"/>
          <w:szCs w:val="32"/>
        </w:rPr>
        <w:t>。</w:t>
      </w:r>
      <w:r w:rsidRPr="00A509DB">
        <w:rPr>
          <w:rFonts w:hint="eastAsia"/>
          <w:sz w:val="32"/>
          <w:szCs w:val="32"/>
        </w:rPr>
        <w:t>报名时的资料查验不代表资格审查的最终通过或合格</w:t>
      </w:r>
      <w:r w:rsidR="00866DE3">
        <w:rPr>
          <w:rFonts w:hint="eastAsia"/>
          <w:sz w:val="32"/>
          <w:szCs w:val="32"/>
        </w:rPr>
        <w:t>。</w:t>
      </w:r>
    </w:p>
    <w:p w14:paraId="05247EBF" w14:textId="77777777" w:rsidR="007A3CB5" w:rsidRPr="00E86594" w:rsidRDefault="00866DE3" w:rsidP="00E86594">
      <w:pPr>
        <w:ind w:firstLineChars="200" w:firstLine="638"/>
        <w:jc w:val="both"/>
        <w:rPr>
          <w:rFonts w:hint="eastAsia"/>
          <w:b/>
          <w:bCs/>
          <w:sz w:val="32"/>
          <w:szCs w:val="32"/>
        </w:rPr>
      </w:pPr>
      <w:r w:rsidRPr="00E86594">
        <w:rPr>
          <w:rFonts w:hint="eastAsia"/>
          <w:b/>
          <w:bCs/>
          <w:sz w:val="32"/>
          <w:szCs w:val="32"/>
        </w:rPr>
        <w:t>五、联系方式</w:t>
      </w:r>
      <w:r w:rsidR="00D65210" w:rsidRPr="00E86594">
        <w:rPr>
          <w:rFonts w:hint="eastAsia"/>
          <w:b/>
          <w:bCs/>
          <w:sz w:val="32"/>
          <w:szCs w:val="32"/>
        </w:rPr>
        <w:t>：</w:t>
      </w:r>
    </w:p>
    <w:p w14:paraId="3943485D" w14:textId="2982B0B5" w:rsidR="00A509DB" w:rsidRPr="00E86594" w:rsidRDefault="00A509DB" w:rsidP="00E86594">
      <w:pPr>
        <w:ind w:firstLineChars="200" w:firstLine="636"/>
        <w:jc w:val="both"/>
        <w:rPr>
          <w:rFonts w:hint="eastAsia"/>
          <w:sz w:val="32"/>
          <w:szCs w:val="32"/>
        </w:rPr>
      </w:pPr>
      <w:r w:rsidRPr="00E86594">
        <w:rPr>
          <w:rFonts w:hint="eastAsia"/>
          <w:sz w:val="32"/>
          <w:szCs w:val="32"/>
        </w:rPr>
        <w:t>招投标联系人员及地址：</w:t>
      </w:r>
    </w:p>
    <w:p w14:paraId="653BDD8B" w14:textId="177908FB" w:rsidR="00A509DB" w:rsidRPr="00E86594" w:rsidRDefault="004701A9" w:rsidP="00E86594">
      <w:pPr>
        <w:ind w:firstLineChars="200" w:firstLine="636"/>
        <w:jc w:val="both"/>
        <w:rPr>
          <w:rFonts w:hint="eastAsia"/>
          <w:sz w:val="32"/>
          <w:szCs w:val="32"/>
        </w:rPr>
      </w:pPr>
      <w:r w:rsidRPr="00E86594">
        <w:rPr>
          <w:rFonts w:hint="eastAsia"/>
          <w:sz w:val="32"/>
          <w:szCs w:val="32"/>
        </w:rPr>
        <w:t>王煜</w:t>
      </w:r>
      <w:r w:rsidR="006971BA" w:rsidRPr="00E86594">
        <w:rPr>
          <w:rFonts w:hint="eastAsia"/>
          <w:sz w:val="32"/>
          <w:szCs w:val="32"/>
        </w:rPr>
        <w:t xml:space="preserve">  </w:t>
      </w:r>
      <w:r w:rsidR="00A509DB" w:rsidRPr="00E86594">
        <w:rPr>
          <w:rFonts w:hint="eastAsia"/>
          <w:sz w:val="32"/>
          <w:szCs w:val="32"/>
        </w:rPr>
        <w:t>1985435086</w:t>
      </w:r>
      <w:r w:rsidRPr="00E86594">
        <w:rPr>
          <w:rFonts w:hint="eastAsia"/>
          <w:sz w:val="32"/>
          <w:szCs w:val="32"/>
        </w:rPr>
        <w:t>1</w:t>
      </w:r>
    </w:p>
    <w:p w14:paraId="44AEFB75" w14:textId="77777777" w:rsidR="00A509DB" w:rsidRPr="00E86594" w:rsidRDefault="00A509DB" w:rsidP="00E86594">
      <w:pPr>
        <w:ind w:firstLineChars="200" w:firstLine="636"/>
        <w:jc w:val="both"/>
        <w:rPr>
          <w:rFonts w:hint="eastAsia"/>
          <w:sz w:val="32"/>
          <w:szCs w:val="32"/>
        </w:rPr>
      </w:pPr>
      <w:r w:rsidRPr="00E86594">
        <w:rPr>
          <w:rFonts w:hint="eastAsia"/>
          <w:sz w:val="32"/>
          <w:szCs w:val="32"/>
        </w:rPr>
        <w:t>电子邮箱：zhbb@befar.com</w:t>
      </w:r>
    </w:p>
    <w:p w14:paraId="4240646B" w14:textId="466874BA" w:rsidR="00B011B1" w:rsidRPr="00E86594" w:rsidRDefault="00A509DB" w:rsidP="00E86594">
      <w:pPr>
        <w:ind w:firstLineChars="200" w:firstLine="636"/>
        <w:jc w:val="both"/>
        <w:rPr>
          <w:rFonts w:hint="eastAsia"/>
          <w:sz w:val="32"/>
          <w:szCs w:val="32"/>
        </w:rPr>
      </w:pPr>
      <w:r w:rsidRPr="00E86594">
        <w:rPr>
          <w:rFonts w:hint="eastAsia"/>
          <w:sz w:val="32"/>
          <w:szCs w:val="32"/>
        </w:rPr>
        <w:t>联系地址：滨化集团股份有限公司招标管理部（山东省滨州市滨城区黄河五路869号314室）</w:t>
      </w:r>
    </w:p>
    <w:p w14:paraId="360E53A0" w14:textId="1C56AB77" w:rsidR="004701A9" w:rsidRPr="00E86594" w:rsidRDefault="004701A9" w:rsidP="00E86594">
      <w:pPr>
        <w:ind w:firstLineChars="200" w:firstLine="636"/>
        <w:jc w:val="both"/>
        <w:rPr>
          <w:rFonts w:hint="eastAsia"/>
          <w:sz w:val="32"/>
          <w:szCs w:val="32"/>
        </w:rPr>
      </w:pPr>
      <w:r w:rsidRPr="00E86594">
        <w:rPr>
          <w:rFonts w:hint="eastAsia"/>
          <w:sz w:val="32"/>
          <w:szCs w:val="32"/>
        </w:rPr>
        <w:t>技术联系人：</w:t>
      </w:r>
      <w:r w:rsidR="001624A5" w:rsidRPr="00E86594">
        <w:rPr>
          <w:rFonts w:hint="eastAsia"/>
          <w:sz w:val="32"/>
          <w:szCs w:val="32"/>
        </w:rPr>
        <w:t>徐强强</w:t>
      </w:r>
      <w:r w:rsidR="0088752B" w:rsidRPr="00E86594">
        <w:rPr>
          <w:rFonts w:hint="eastAsia"/>
          <w:sz w:val="32"/>
          <w:szCs w:val="32"/>
        </w:rPr>
        <w:t xml:space="preserve"> </w:t>
      </w:r>
    </w:p>
    <w:p w14:paraId="5B34BA6B" w14:textId="09B6A24E" w:rsidR="004701A9" w:rsidRPr="00E86594" w:rsidRDefault="004701A9" w:rsidP="00E86594">
      <w:pPr>
        <w:ind w:firstLineChars="200" w:firstLine="636"/>
        <w:jc w:val="both"/>
        <w:rPr>
          <w:rFonts w:hint="eastAsia"/>
          <w:sz w:val="32"/>
          <w:szCs w:val="32"/>
        </w:rPr>
      </w:pPr>
      <w:r w:rsidRPr="00E86594">
        <w:rPr>
          <w:rFonts w:hint="eastAsia"/>
          <w:sz w:val="32"/>
          <w:szCs w:val="32"/>
        </w:rPr>
        <w:t>联系电话：</w:t>
      </w:r>
      <w:r w:rsidR="001624A5" w:rsidRPr="00E86594">
        <w:rPr>
          <w:rFonts w:hint="eastAsia"/>
          <w:sz w:val="32"/>
          <w:szCs w:val="32"/>
        </w:rPr>
        <w:t>19854351107</w:t>
      </w:r>
    </w:p>
    <w:p w14:paraId="0026617A" w14:textId="0A9AB229" w:rsidR="007A3CB5" w:rsidRPr="00E86594" w:rsidRDefault="00057308" w:rsidP="00E86594">
      <w:pPr>
        <w:ind w:firstLineChars="200" w:firstLine="638"/>
        <w:jc w:val="both"/>
        <w:rPr>
          <w:rFonts w:hint="eastAsia"/>
          <w:b/>
          <w:bCs/>
          <w:sz w:val="32"/>
          <w:szCs w:val="32"/>
        </w:rPr>
      </w:pPr>
      <w:r>
        <w:rPr>
          <w:rFonts w:hint="eastAsia"/>
          <w:b/>
          <w:bCs/>
          <w:sz w:val="32"/>
          <w:szCs w:val="32"/>
        </w:rPr>
        <w:t>六</w:t>
      </w:r>
      <w:r w:rsidR="000D0736" w:rsidRPr="00E86594">
        <w:rPr>
          <w:rFonts w:hint="eastAsia"/>
          <w:b/>
          <w:bCs/>
          <w:sz w:val="32"/>
          <w:szCs w:val="32"/>
        </w:rPr>
        <w:t>、</w:t>
      </w:r>
      <w:r w:rsidR="00866DE3" w:rsidRPr="00E86594">
        <w:rPr>
          <w:rFonts w:hint="eastAsia"/>
          <w:b/>
          <w:bCs/>
          <w:sz w:val="32"/>
          <w:szCs w:val="32"/>
        </w:rPr>
        <w:t>附件</w:t>
      </w:r>
      <w:r w:rsidR="00D65210" w:rsidRPr="00E86594">
        <w:rPr>
          <w:rFonts w:hint="eastAsia"/>
          <w:b/>
          <w:bCs/>
          <w:sz w:val="32"/>
          <w:szCs w:val="32"/>
        </w:rPr>
        <w:t>：</w:t>
      </w:r>
    </w:p>
    <w:p w14:paraId="5B762B02" w14:textId="3DF18566" w:rsidR="007A3CB5" w:rsidRPr="00E86594" w:rsidRDefault="00866DE3" w:rsidP="00E86594">
      <w:pPr>
        <w:ind w:firstLineChars="200" w:firstLine="636"/>
        <w:jc w:val="both"/>
        <w:rPr>
          <w:rFonts w:hint="eastAsia"/>
          <w:sz w:val="32"/>
          <w:szCs w:val="32"/>
        </w:rPr>
      </w:pPr>
      <w:r w:rsidRPr="00E86594">
        <w:rPr>
          <w:rFonts w:hint="eastAsia"/>
          <w:sz w:val="32"/>
          <w:szCs w:val="32"/>
        </w:rPr>
        <w:t>附件1：</w:t>
      </w:r>
      <w:r w:rsidR="00BB2946" w:rsidRPr="00E86594">
        <w:rPr>
          <w:rFonts w:hint="eastAsia"/>
          <w:sz w:val="32"/>
          <w:szCs w:val="32"/>
        </w:rPr>
        <w:t>技术要求</w:t>
      </w:r>
    </w:p>
    <w:p w14:paraId="3F15D2D7" w14:textId="290255BA" w:rsidR="00BB2946" w:rsidRPr="00E86594" w:rsidRDefault="00BB2946" w:rsidP="00E86594">
      <w:pPr>
        <w:ind w:firstLineChars="200" w:firstLine="636"/>
        <w:jc w:val="both"/>
        <w:rPr>
          <w:rFonts w:hint="eastAsia"/>
          <w:sz w:val="32"/>
          <w:szCs w:val="32"/>
        </w:rPr>
      </w:pPr>
      <w:r w:rsidRPr="00E86594">
        <w:rPr>
          <w:rFonts w:hint="eastAsia"/>
          <w:sz w:val="32"/>
          <w:szCs w:val="32"/>
        </w:rPr>
        <w:t>附件2：《法定代表人授权书》</w:t>
      </w:r>
    </w:p>
    <w:p w14:paraId="5F5CD394" w14:textId="55DD7167" w:rsidR="007A3CB5" w:rsidRPr="00E86594" w:rsidRDefault="00866DE3" w:rsidP="00E86594">
      <w:pPr>
        <w:ind w:firstLineChars="200" w:firstLine="636"/>
        <w:jc w:val="both"/>
        <w:rPr>
          <w:rFonts w:hint="eastAsia"/>
          <w:sz w:val="32"/>
          <w:szCs w:val="32"/>
        </w:rPr>
      </w:pPr>
      <w:r w:rsidRPr="00E86594">
        <w:rPr>
          <w:rFonts w:hint="eastAsia"/>
          <w:sz w:val="32"/>
          <w:szCs w:val="32"/>
        </w:rPr>
        <w:t>附件</w:t>
      </w:r>
      <w:r w:rsidR="00BB2946" w:rsidRPr="00E86594">
        <w:rPr>
          <w:rFonts w:hint="eastAsia"/>
          <w:sz w:val="32"/>
          <w:szCs w:val="32"/>
        </w:rPr>
        <w:t>3</w:t>
      </w:r>
      <w:r w:rsidRPr="00E86594">
        <w:rPr>
          <w:rFonts w:hint="eastAsia"/>
          <w:sz w:val="32"/>
          <w:szCs w:val="32"/>
        </w:rPr>
        <w:t>：公司联系人信息</w:t>
      </w:r>
    </w:p>
    <w:p w14:paraId="072DB38E" w14:textId="5FDF583B" w:rsidR="007A3CB5" w:rsidRPr="00E86594" w:rsidRDefault="00866DE3" w:rsidP="00E86594">
      <w:pPr>
        <w:ind w:firstLineChars="200" w:firstLine="636"/>
        <w:jc w:val="both"/>
        <w:rPr>
          <w:rFonts w:hint="eastAsia"/>
          <w:sz w:val="32"/>
          <w:szCs w:val="32"/>
        </w:rPr>
      </w:pPr>
      <w:r w:rsidRPr="00E86594">
        <w:rPr>
          <w:rFonts w:hint="eastAsia"/>
          <w:sz w:val="32"/>
          <w:szCs w:val="32"/>
        </w:rPr>
        <w:t>附件</w:t>
      </w:r>
      <w:r w:rsidR="00BB2946" w:rsidRPr="00E86594">
        <w:rPr>
          <w:rFonts w:hint="eastAsia"/>
          <w:sz w:val="32"/>
          <w:szCs w:val="32"/>
        </w:rPr>
        <w:t>4</w:t>
      </w:r>
      <w:r w:rsidRPr="00E86594">
        <w:rPr>
          <w:rFonts w:hint="eastAsia"/>
          <w:sz w:val="32"/>
          <w:szCs w:val="32"/>
        </w:rPr>
        <w:t>：报名信息表</w:t>
      </w:r>
    </w:p>
    <w:p w14:paraId="7F4DF971" w14:textId="77777777" w:rsidR="007A3CB5" w:rsidRPr="00E86594" w:rsidRDefault="00866DE3" w:rsidP="00FE3203">
      <w:pPr>
        <w:ind w:firstLineChars="2000" w:firstLine="6360"/>
        <w:jc w:val="both"/>
        <w:rPr>
          <w:rFonts w:hint="eastAsia"/>
          <w:sz w:val="32"/>
          <w:szCs w:val="32"/>
        </w:rPr>
      </w:pPr>
      <w:r w:rsidRPr="00E86594">
        <w:rPr>
          <w:rFonts w:hint="eastAsia"/>
          <w:sz w:val="32"/>
          <w:szCs w:val="32"/>
        </w:rPr>
        <w:t>招标管理部</w:t>
      </w:r>
    </w:p>
    <w:p w14:paraId="6D67605B" w14:textId="3FBB2484" w:rsidR="007A3CB5" w:rsidRPr="00E86594" w:rsidRDefault="00866DE3" w:rsidP="00E86594">
      <w:pPr>
        <w:ind w:firstLineChars="1800" w:firstLine="5724"/>
        <w:jc w:val="both"/>
        <w:rPr>
          <w:rFonts w:hint="eastAsia"/>
          <w:sz w:val="32"/>
          <w:szCs w:val="32"/>
        </w:rPr>
      </w:pPr>
      <w:r w:rsidRPr="00E86594">
        <w:rPr>
          <w:sz w:val="32"/>
          <w:szCs w:val="32"/>
        </w:rPr>
        <w:t>202</w:t>
      </w:r>
      <w:r w:rsidR="001B26EB" w:rsidRPr="00E86594">
        <w:rPr>
          <w:rFonts w:hint="eastAsia"/>
          <w:sz w:val="32"/>
          <w:szCs w:val="32"/>
        </w:rPr>
        <w:t>5</w:t>
      </w:r>
      <w:r w:rsidRPr="00E86594">
        <w:rPr>
          <w:sz w:val="32"/>
          <w:szCs w:val="32"/>
        </w:rPr>
        <w:t>年</w:t>
      </w:r>
      <w:r w:rsidR="00AB7180">
        <w:rPr>
          <w:rFonts w:hint="eastAsia"/>
          <w:sz w:val="32"/>
          <w:szCs w:val="32"/>
        </w:rPr>
        <w:t>04</w:t>
      </w:r>
      <w:r w:rsidRPr="00E86594">
        <w:rPr>
          <w:sz w:val="32"/>
          <w:szCs w:val="32"/>
        </w:rPr>
        <w:t>月</w:t>
      </w:r>
      <w:r w:rsidR="00AB7180">
        <w:rPr>
          <w:rFonts w:hint="eastAsia"/>
          <w:sz w:val="32"/>
          <w:szCs w:val="32"/>
        </w:rPr>
        <w:t>03</w:t>
      </w:r>
      <w:r w:rsidRPr="00E86594">
        <w:rPr>
          <w:sz w:val="32"/>
          <w:szCs w:val="32"/>
        </w:rPr>
        <w:t>日</w:t>
      </w:r>
      <w:r w:rsidRPr="00E86594">
        <w:rPr>
          <w:sz w:val="32"/>
          <w:szCs w:val="32"/>
        </w:rPr>
        <w:br w:type="page"/>
      </w:r>
    </w:p>
    <w:p w14:paraId="0CB369F5" w14:textId="20121BAE" w:rsidR="00E81C70" w:rsidRPr="00E81C70" w:rsidRDefault="00E81C70" w:rsidP="00AF1B57">
      <w:pPr>
        <w:widowControl/>
        <w:tabs>
          <w:tab w:val="clear" w:pos="1245"/>
        </w:tabs>
        <w:rPr>
          <w:rFonts w:hint="eastAsia"/>
        </w:rPr>
      </w:pPr>
      <w:r w:rsidRPr="00E81C70">
        <w:rPr>
          <w:rFonts w:hint="eastAsia"/>
        </w:rPr>
        <w:lastRenderedPageBreak/>
        <w:t>附件1：技术要求</w:t>
      </w:r>
    </w:p>
    <w:p w14:paraId="7FAC9B5E" w14:textId="259C82FA" w:rsidR="00754857" w:rsidRPr="00754857" w:rsidRDefault="00A236C5" w:rsidP="00A236C5">
      <w:pPr>
        <w:pStyle w:val="afd"/>
        <w:spacing w:beforeLines="50" w:before="156" w:afterLines="50" w:after="156" w:line="360" w:lineRule="auto"/>
        <w:ind w:left="420" w:firstLine="600"/>
        <w:jc w:val="left"/>
        <w:outlineLvl w:val="0"/>
        <w:rPr>
          <w:rFonts w:ascii="仿宋" w:eastAsia="仿宋" w:hAnsi="仿宋" w:hint="eastAsia"/>
          <w:b w:val="0"/>
          <w:i w:val="0"/>
          <w:sz w:val="30"/>
          <w:szCs w:val="30"/>
          <w:u w:val="none"/>
        </w:rPr>
      </w:pPr>
      <w:bookmarkStart w:id="0" w:name="_Toc27846"/>
      <w:bookmarkStart w:id="1" w:name="_Toc23617"/>
      <w:bookmarkStart w:id="2" w:name="_Toc366709333"/>
      <w:bookmarkStart w:id="3" w:name="_Toc359566937"/>
      <w:bookmarkStart w:id="4" w:name="_Toc359566772"/>
      <w:r>
        <w:rPr>
          <w:rFonts w:ascii="仿宋" w:eastAsia="仿宋" w:hAnsi="仿宋" w:hint="eastAsia"/>
          <w:b w:val="0"/>
          <w:i w:val="0"/>
          <w:sz w:val="30"/>
          <w:szCs w:val="30"/>
          <w:u w:val="none"/>
        </w:rPr>
        <w:t>1、</w:t>
      </w:r>
      <w:r w:rsidR="00754857" w:rsidRPr="00754857">
        <w:rPr>
          <w:rFonts w:ascii="仿宋" w:eastAsia="仿宋" w:hAnsi="仿宋" w:hint="eastAsia"/>
          <w:b w:val="0"/>
          <w:i w:val="0"/>
          <w:sz w:val="30"/>
          <w:szCs w:val="30"/>
          <w:u w:val="none"/>
        </w:rPr>
        <w:t>前言</w:t>
      </w:r>
    </w:p>
    <w:p w14:paraId="1BD1698D" w14:textId="77777777" w:rsidR="00754857" w:rsidRPr="00754857" w:rsidRDefault="00754857" w:rsidP="00754857">
      <w:pPr>
        <w:pStyle w:val="afd"/>
        <w:spacing w:beforeLines="50" w:before="156" w:afterLines="50" w:after="156" w:line="360" w:lineRule="auto"/>
        <w:ind w:firstLineChars="200" w:firstLine="600"/>
        <w:jc w:val="left"/>
        <w:outlineLvl w:val="0"/>
        <w:rPr>
          <w:rFonts w:ascii="仿宋" w:eastAsia="仿宋" w:hAnsi="仿宋" w:hint="eastAsia"/>
          <w:b w:val="0"/>
          <w:i w:val="0"/>
          <w:sz w:val="30"/>
          <w:szCs w:val="30"/>
          <w:u w:val="none"/>
        </w:rPr>
      </w:pPr>
      <w:r w:rsidRPr="00754857">
        <w:rPr>
          <w:rFonts w:ascii="仿宋" w:eastAsia="仿宋" w:hAnsi="仿宋"/>
          <w:b w:val="0"/>
          <w:i w:val="0"/>
          <w:sz w:val="30"/>
          <w:szCs w:val="30"/>
          <w:u w:val="none"/>
        </w:rPr>
        <w:t>本技术方案包含了</w:t>
      </w:r>
      <w:r w:rsidRPr="00754857">
        <w:rPr>
          <w:rFonts w:ascii="仿宋" w:eastAsia="仿宋" w:hAnsi="仿宋" w:hint="eastAsia"/>
          <w:b w:val="0"/>
          <w:i w:val="0"/>
          <w:sz w:val="30"/>
          <w:szCs w:val="30"/>
          <w:u w:val="none"/>
        </w:rPr>
        <w:t>抽真空撬块</w:t>
      </w:r>
      <w:r w:rsidRPr="00754857">
        <w:rPr>
          <w:rFonts w:ascii="仿宋" w:eastAsia="仿宋" w:hAnsi="仿宋"/>
          <w:b w:val="0"/>
          <w:i w:val="0"/>
          <w:sz w:val="30"/>
          <w:szCs w:val="30"/>
          <w:u w:val="none"/>
        </w:rPr>
        <w:t>的最低要求。</w:t>
      </w:r>
    </w:p>
    <w:p w14:paraId="4BCAF833" w14:textId="77777777" w:rsidR="00754857" w:rsidRPr="00754857" w:rsidRDefault="00754857" w:rsidP="00754857">
      <w:pPr>
        <w:widowControl/>
        <w:tabs>
          <w:tab w:val="left" w:pos="0"/>
        </w:tabs>
        <w:autoSpaceDE w:val="0"/>
        <w:autoSpaceDN w:val="0"/>
        <w:spacing w:line="360" w:lineRule="auto"/>
        <w:ind w:firstLineChars="200" w:firstLine="596"/>
        <w:textAlignment w:val="bottom"/>
        <w:rPr>
          <w:rFonts w:hint="eastAsia"/>
        </w:rPr>
      </w:pPr>
      <w:r w:rsidRPr="00754857">
        <w:t>本技术方案满足招标文件对</w:t>
      </w:r>
      <w:r w:rsidRPr="00754857">
        <w:rPr>
          <w:rFonts w:hint="eastAsia"/>
        </w:rPr>
        <w:t>抽真空撬块的</w:t>
      </w:r>
      <w:r w:rsidRPr="00754857">
        <w:t>配置规模、系统功能、技术性能等方面所需要的技术规格，并对卖方的供货范围、技术服务、 工程项目实施等提出要求。</w:t>
      </w:r>
    </w:p>
    <w:p w14:paraId="44A09C49" w14:textId="77777777" w:rsidR="00754857" w:rsidRPr="00754857" w:rsidRDefault="00754857" w:rsidP="00754857">
      <w:pPr>
        <w:widowControl/>
        <w:tabs>
          <w:tab w:val="left" w:pos="0"/>
        </w:tabs>
        <w:autoSpaceDE w:val="0"/>
        <w:autoSpaceDN w:val="0"/>
        <w:spacing w:line="360" w:lineRule="auto"/>
        <w:ind w:firstLineChars="200" w:firstLine="596"/>
        <w:textAlignment w:val="bottom"/>
        <w:rPr>
          <w:rFonts w:hint="eastAsia"/>
        </w:rPr>
      </w:pPr>
      <w:r w:rsidRPr="00754857">
        <w:t>卖方对买方所提供的数据及要求对最终的</w:t>
      </w:r>
      <w:r w:rsidRPr="00754857">
        <w:rPr>
          <w:rFonts w:hint="eastAsia"/>
        </w:rPr>
        <w:t>抽真空撬块</w:t>
      </w:r>
      <w:r w:rsidRPr="00754857">
        <w:t>的结构 (型式、材质、规格、尺 寸、附件等)和配置负全部责任；卖方对</w:t>
      </w:r>
      <w:r w:rsidRPr="00754857">
        <w:rPr>
          <w:rFonts w:hint="eastAsia"/>
        </w:rPr>
        <w:t>抽真空撬块</w:t>
      </w:r>
      <w:r w:rsidRPr="00754857">
        <w:t>的配置、选型</w:t>
      </w:r>
      <w:r w:rsidRPr="00754857">
        <w:rPr>
          <w:rFonts w:hint="eastAsia"/>
        </w:rPr>
        <w:t>，</w:t>
      </w:r>
      <w:r w:rsidRPr="00754857">
        <w:t>以及</w:t>
      </w:r>
      <w:r w:rsidRPr="00754857">
        <w:rPr>
          <w:rFonts w:hint="eastAsia"/>
        </w:rPr>
        <w:t>撬块的</w:t>
      </w:r>
      <w:r w:rsidRPr="00754857">
        <w:t>设计、制造</w:t>
      </w:r>
      <w:r w:rsidRPr="00754857">
        <w:rPr>
          <w:rFonts w:hint="eastAsia"/>
        </w:rPr>
        <w:t>等</w:t>
      </w:r>
      <w:r w:rsidRPr="00754857">
        <w:t>方面的责任。</w:t>
      </w:r>
    </w:p>
    <w:p w14:paraId="60987B9A" w14:textId="77777777" w:rsidR="00754857" w:rsidRPr="00754857" w:rsidRDefault="00754857" w:rsidP="00754857">
      <w:pPr>
        <w:widowControl/>
        <w:tabs>
          <w:tab w:val="left" w:pos="0"/>
        </w:tabs>
        <w:autoSpaceDE w:val="0"/>
        <w:autoSpaceDN w:val="0"/>
        <w:spacing w:line="360" w:lineRule="auto"/>
        <w:ind w:firstLineChars="200" w:firstLine="596"/>
        <w:textAlignment w:val="bottom"/>
        <w:rPr>
          <w:rFonts w:hint="eastAsia"/>
        </w:rPr>
      </w:pPr>
      <w:r w:rsidRPr="00754857">
        <w:t>卖方根据技术文件规定的系统要求、规格指标</w:t>
      </w:r>
      <w:r w:rsidRPr="00754857">
        <w:rPr>
          <w:rFonts w:hint="eastAsia"/>
        </w:rPr>
        <w:t>，</w:t>
      </w:r>
      <w:r w:rsidRPr="00754857">
        <w:t>配置制造厂商成熟的、新型的主流设备</w:t>
      </w:r>
      <w:r w:rsidRPr="00754857">
        <w:rPr>
          <w:rFonts w:hint="eastAsia"/>
        </w:rPr>
        <w:t>，</w:t>
      </w:r>
      <w:r w:rsidRPr="00754857">
        <w:t>产品系统 应先进可靠，并取得IS09001 质量体系认证，并且卖方提供良好的工程技术服务。</w:t>
      </w:r>
    </w:p>
    <w:p w14:paraId="54CAB00A" w14:textId="77777777" w:rsidR="00754857" w:rsidRPr="00754857" w:rsidRDefault="00754857" w:rsidP="00754857">
      <w:pPr>
        <w:widowControl/>
        <w:tabs>
          <w:tab w:val="left" w:pos="0"/>
        </w:tabs>
        <w:autoSpaceDE w:val="0"/>
        <w:autoSpaceDN w:val="0"/>
        <w:spacing w:line="360" w:lineRule="auto"/>
        <w:ind w:firstLineChars="200" w:firstLine="596"/>
        <w:textAlignment w:val="bottom"/>
        <w:rPr>
          <w:rFonts w:hint="eastAsia"/>
        </w:rPr>
      </w:pPr>
      <w:r w:rsidRPr="00754857">
        <w:t>卖方承诺所提供的产品通过测试</w:t>
      </w:r>
      <w:r w:rsidRPr="00754857">
        <w:rPr>
          <w:rFonts w:hint="eastAsia"/>
        </w:rPr>
        <w:t>，</w:t>
      </w:r>
      <w:r w:rsidRPr="00754857">
        <w:t>卖方保证</w:t>
      </w:r>
      <w:r w:rsidRPr="00754857">
        <w:rPr>
          <w:rFonts w:hint="eastAsia"/>
        </w:rPr>
        <w:t>抽真空撬块功能</w:t>
      </w:r>
      <w:r w:rsidRPr="00754857">
        <w:t>的完整性、系统硬件的完整性、项目实施内容的完整性、技术服务内容的完整性。卖方并对选型的正确性负完全责任。无论何时发现缺项与漏项，卖方承诺无偿补足。卖方承诺提供的分析系统配置完全满足设计和工艺要求，如有不符引起的系统投运不正常 ，卖方将免费予以限时更换。</w:t>
      </w:r>
    </w:p>
    <w:p w14:paraId="7ED05B73" w14:textId="77777777" w:rsidR="00754857" w:rsidRPr="00754857" w:rsidRDefault="00754857" w:rsidP="00754857">
      <w:pPr>
        <w:widowControl/>
        <w:tabs>
          <w:tab w:val="left" w:pos="0"/>
        </w:tabs>
        <w:autoSpaceDE w:val="0"/>
        <w:autoSpaceDN w:val="0"/>
        <w:spacing w:line="360" w:lineRule="auto"/>
        <w:ind w:firstLineChars="200" w:firstLine="596"/>
        <w:textAlignment w:val="bottom"/>
        <w:rPr>
          <w:rFonts w:hint="eastAsia"/>
        </w:rPr>
      </w:pPr>
      <w:r w:rsidRPr="00754857">
        <w:t>卖方承诺提供的产品及附件均为全新制造的</w:t>
      </w:r>
      <w:r w:rsidRPr="00754857">
        <w:rPr>
          <w:rFonts w:hint="eastAsia"/>
        </w:rPr>
        <w:t>，</w:t>
      </w:r>
      <w:r w:rsidRPr="00754857">
        <w:t>对产品及附件的质量、技术规格、文件图纸资料、工程服务、技术服务、包装</w:t>
      </w:r>
      <w:r w:rsidRPr="00754857">
        <w:lastRenderedPageBreak/>
        <w:t>运输、开箱检验、安装指导、现场测试、设备运行等各个环节负有完全责任。</w:t>
      </w:r>
    </w:p>
    <w:p w14:paraId="1A515998" w14:textId="77777777" w:rsidR="00754857" w:rsidRPr="00754857" w:rsidRDefault="00754857" w:rsidP="00754857">
      <w:pPr>
        <w:widowControl/>
        <w:tabs>
          <w:tab w:val="left" w:pos="0"/>
        </w:tabs>
        <w:autoSpaceDE w:val="0"/>
        <w:autoSpaceDN w:val="0"/>
        <w:spacing w:line="360" w:lineRule="auto"/>
        <w:ind w:firstLineChars="200" w:firstLine="596"/>
        <w:textAlignment w:val="bottom"/>
        <w:rPr>
          <w:rFonts w:hint="eastAsia"/>
        </w:rPr>
      </w:pPr>
      <w:r w:rsidRPr="00754857">
        <w:t>卖方承诺所提供的在</w:t>
      </w:r>
      <w:r w:rsidRPr="00754857">
        <w:rPr>
          <w:rFonts w:hint="eastAsia"/>
        </w:rPr>
        <w:t>抽真空撬块</w:t>
      </w:r>
      <w:r w:rsidRPr="00754857">
        <w:t>的质量可靠，功能完善 ，配置确保完整性、可靠性和适用性。</w:t>
      </w:r>
    </w:p>
    <w:p w14:paraId="3DE6D7CA" w14:textId="77777777" w:rsidR="00754857" w:rsidRPr="00754857" w:rsidRDefault="00754857" w:rsidP="00754857">
      <w:pPr>
        <w:widowControl/>
        <w:tabs>
          <w:tab w:val="left" w:pos="0"/>
        </w:tabs>
        <w:autoSpaceDE w:val="0"/>
        <w:autoSpaceDN w:val="0"/>
        <w:spacing w:line="360" w:lineRule="auto"/>
        <w:ind w:firstLineChars="200" w:firstLine="596"/>
        <w:textAlignment w:val="bottom"/>
        <w:rPr>
          <w:rFonts w:hint="eastAsia"/>
        </w:rPr>
      </w:pPr>
      <w:r w:rsidRPr="00754857">
        <w:t>卖方在投标技术文件中所提供的</w:t>
      </w:r>
      <w:r w:rsidRPr="00754857">
        <w:rPr>
          <w:rFonts w:hint="eastAsia"/>
        </w:rPr>
        <w:t>抽真空撬块</w:t>
      </w:r>
      <w:r w:rsidRPr="00754857">
        <w:t>是完整的成套设备</w:t>
      </w:r>
      <w:r w:rsidRPr="00754857">
        <w:rPr>
          <w:rFonts w:hint="eastAsia"/>
        </w:rPr>
        <w:t>，</w:t>
      </w:r>
      <w:r w:rsidRPr="00754857">
        <w:t>无论何时发现缺、漏项，供货商都必须无条件满足。供货方在商务合同签订之前，必须与买方充分开展交流技术，充分了 解买方的现场使用工况，条件和各种技术要求。提供的产品完全满足用户实际现场技术要求。提供的产品质量稳定技术成熟。</w:t>
      </w:r>
    </w:p>
    <w:p w14:paraId="5BF1235E" w14:textId="77777777" w:rsidR="00754857" w:rsidRPr="00754857" w:rsidRDefault="00754857" w:rsidP="00754857">
      <w:pPr>
        <w:widowControl/>
        <w:tabs>
          <w:tab w:val="left" w:pos="0"/>
        </w:tabs>
        <w:autoSpaceDE w:val="0"/>
        <w:autoSpaceDN w:val="0"/>
        <w:spacing w:line="360" w:lineRule="auto"/>
        <w:ind w:firstLineChars="200" w:firstLine="596"/>
        <w:textAlignment w:val="bottom"/>
        <w:rPr>
          <w:rFonts w:hint="eastAsia"/>
        </w:rPr>
      </w:pPr>
      <w:r w:rsidRPr="00754857">
        <w:t>卖方在所提供的进口设备，在最终供货文件中提供合法的原产地证明文件。卖方提供的</w:t>
      </w:r>
      <w:r w:rsidRPr="00754857">
        <w:rPr>
          <w:rFonts w:hint="eastAsia"/>
        </w:rPr>
        <w:t>抽真空撬块</w:t>
      </w:r>
      <w:r w:rsidRPr="00754857">
        <w:t>整体供货。</w:t>
      </w:r>
    </w:p>
    <w:p w14:paraId="4CE6B5D3" w14:textId="77777777" w:rsidR="00754857" w:rsidRPr="00754857" w:rsidRDefault="00754857" w:rsidP="00754857">
      <w:pPr>
        <w:widowControl/>
        <w:tabs>
          <w:tab w:val="left" w:pos="0"/>
        </w:tabs>
        <w:autoSpaceDE w:val="0"/>
        <w:autoSpaceDN w:val="0"/>
        <w:spacing w:line="360" w:lineRule="auto"/>
        <w:ind w:firstLineChars="200" w:firstLine="596"/>
        <w:textAlignment w:val="bottom"/>
        <w:rPr>
          <w:rFonts w:hint="eastAsia"/>
        </w:rPr>
      </w:pPr>
    </w:p>
    <w:p w14:paraId="49DA2FFA" w14:textId="77777777" w:rsidR="00754857" w:rsidRPr="00754857" w:rsidRDefault="00754857" w:rsidP="00754857">
      <w:pPr>
        <w:widowControl/>
        <w:tabs>
          <w:tab w:val="left" w:pos="0"/>
        </w:tabs>
        <w:autoSpaceDE w:val="0"/>
        <w:autoSpaceDN w:val="0"/>
        <w:spacing w:line="360" w:lineRule="auto"/>
        <w:ind w:firstLineChars="200" w:firstLine="596"/>
        <w:textAlignment w:val="bottom"/>
        <w:rPr>
          <w:rFonts w:hint="eastAsia"/>
        </w:rPr>
      </w:pPr>
    </w:p>
    <w:p w14:paraId="526F58DE" w14:textId="77777777" w:rsidR="00754857" w:rsidRPr="00754857" w:rsidRDefault="00754857" w:rsidP="00754857">
      <w:pPr>
        <w:widowControl/>
        <w:tabs>
          <w:tab w:val="left" w:pos="0"/>
        </w:tabs>
        <w:autoSpaceDE w:val="0"/>
        <w:autoSpaceDN w:val="0"/>
        <w:spacing w:line="360" w:lineRule="auto"/>
        <w:ind w:firstLineChars="200" w:firstLine="596"/>
        <w:textAlignment w:val="bottom"/>
        <w:rPr>
          <w:rFonts w:hint="eastAsia"/>
        </w:rPr>
      </w:pPr>
    </w:p>
    <w:p w14:paraId="398D3F0E" w14:textId="77777777" w:rsidR="00A236C5" w:rsidRDefault="00A236C5">
      <w:pPr>
        <w:widowControl/>
        <w:tabs>
          <w:tab w:val="clear" w:pos="1245"/>
        </w:tabs>
        <w:rPr>
          <w:rFonts w:cs="Times New Roman" w:hint="eastAsia"/>
          <w:spacing w:val="0"/>
        </w:rPr>
      </w:pPr>
      <w:r>
        <w:rPr>
          <w:rFonts w:hint="eastAsia"/>
          <w:b/>
          <w:i/>
        </w:rPr>
        <w:br w:type="page"/>
      </w:r>
    </w:p>
    <w:p w14:paraId="14B12EB1" w14:textId="7AB8C271" w:rsidR="00754857" w:rsidRPr="00754857" w:rsidRDefault="00A236C5" w:rsidP="00A236C5">
      <w:pPr>
        <w:pStyle w:val="afd"/>
        <w:spacing w:beforeLines="50" w:before="156" w:afterLines="50" w:after="156" w:line="360" w:lineRule="auto"/>
        <w:ind w:firstLine="600"/>
        <w:jc w:val="left"/>
        <w:outlineLvl w:val="0"/>
        <w:rPr>
          <w:rFonts w:ascii="仿宋" w:eastAsia="仿宋" w:hAnsi="仿宋" w:hint="eastAsia"/>
          <w:b w:val="0"/>
          <w:i w:val="0"/>
          <w:sz w:val="30"/>
          <w:szCs w:val="30"/>
          <w:u w:val="none"/>
        </w:rPr>
      </w:pPr>
      <w:r>
        <w:rPr>
          <w:rFonts w:ascii="仿宋" w:eastAsia="仿宋" w:hAnsi="仿宋" w:hint="eastAsia"/>
          <w:b w:val="0"/>
          <w:i w:val="0"/>
          <w:sz w:val="30"/>
          <w:szCs w:val="30"/>
          <w:u w:val="none"/>
        </w:rPr>
        <w:lastRenderedPageBreak/>
        <w:t>2、</w:t>
      </w:r>
      <w:r w:rsidR="00754857" w:rsidRPr="00754857">
        <w:rPr>
          <w:rFonts w:ascii="仿宋" w:eastAsia="仿宋" w:hAnsi="仿宋" w:hint="eastAsia"/>
          <w:b w:val="0"/>
          <w:i w:val="0"/>
          <w:sz w:val="30"/>
          <w:szCs w:val="30"/>
          <w:u w:val="none"/>
        </w:rPr>
        <w:t>总则</w:t>
      </w:r>
      <w:bookmarkEnd w:id="0"/>
      <w:bookmarkEnd w:id="1"/>
      <w:bookmarkEnd w:id="2"/>
      <w:bookmarkEnd w:id="3"/>
      <w:bookmarkEnd w:id="4"/>
      <w:r w:rsidR="00754857" w:rsidRPr="00754857">
        <w:rPr>
          <w:rFonts w:ascii="仿宋" w:eastAsia="仿宋" w:hAnsi="仿宋" w:hint="eastAsia"/>
          <w:b w:val="0"/>
          <w:i w:val="0"/>
          <w:sz w:val="30"/>
          <w:szCs w:val="30"/>
          <w:u w:val="none"/>
        </w:rPr>
        <w:tab/>
      </w:r>
    </w:p>
    <w:p w14:paraId="6C59014F" w14:textId="77777777" w:rsidR="00754857" w:rsidRPr="00754857" w:rsidRDefault="00754857" w:rsidP="00754857">
      <w:pPr>
        <w:widowControl/>
        <w:tabs>
          <w:tab w:val="left" w:pos="0"/>
        </w:tabs>
        <w:autoSpaceDE w:val="0"/>
        <w:autoSpaceDN w:val="0"/>
        <w:spacing w:line="360" w:lineRule="auto"/>
        <w:textAlignment w:val="bottom"/>
        <w:rPr>
          <w:rFonts w:hint="eastAsia"/>
        </w:rPr>
      </w:pPr>
      <w:r w:rsidRPr="00754857">
        <w:rPr>
          <w:rFonts w:hint="eastAsia"/>
        </w:rPr>
        <w:t xml:space="preserve">2.1本技术文件适用于抽真空撬块的设计、制造、检验、验收、包装和运输等相关标准要求的工作内容。 </w:t>
      </w:r>
    </w:p>
    <w:p w14:paraId="2D9418B4" w14:textId="77777777" w:rsidR="00754857" w:rsidRPr="00754857" w:rsidRDefault="00754857" w:rsidP="00754857">
      <w:pPr>
        <w:widowControl/>
        <w:tabs>
          <w:tab w:val="left" w:pos="0"/>
        </w:tabs>
        <w:autoSpaceDE w:val="0"/>
        <w:autoSpaceDN w:val="0"/>
        <w:spacing w:line="360" w:lineRule="auto"/>
        <w:textAlignment w:val="bottom"/>
        <w:rPr>
          <w:rFonts w:hint="eastAsia"/>
        </w:rPr>
      </w:pPr>
      <w:r w:rsidRPr="00754857">
        <w:rPr>
          <w:rFonts w:hint="eastAsia"/>
        </w:rPr>
        <w:t>2.2 参加报价的供货商应遵守项目的规范和本技术文件的要求，并保证其分供货商也遵守上述要求。报价的供货商对所报价的设备负完全责任。</w:t>
      </w:r>
    </w:p>
    <w:p w14:paraId="25848589" w14:textId="77777777" w:rsidR="00754857" w:rsidRPr="00754857" w:rsidRDefault="00754857" w:rsidP="00754857">
      <w:pPr>
        <w:widowControl/>
        <w:tabs>
          <w:tab w:val="left" w:pos="0"/>
        </w:tabs>
        <w:autoSpaceDE w:val="0"/>
        <w:autoSpaceDN w:val="0"/>
        <w:spacing w:line="360" w:lineRule="auto"/>
        <w:textAlignment w:val="bottom"/>
        <w:rPr>
          <w:rFonts w:hint="eastAsia"/>
        </w:rPr>
      </w:pPr>
      <w:r w:rsidRPr="00754857">
        <w:rPr>
          <w:rFonts w:hint="eastAsia"/>
        </w:rPr>
        <w:t>2.3 除非有其他说明，本技术要求与所附文件及商务条款一并构成文件，目的在于明确供货商的供货及工作范围，并明确供货商的应承担的责任。</w:t>
      </w:r>
    </w:p>
    <w:p w14:paraId="6803B1EF" w14:textId="77777777" w:rsidR="00754857" w:rsidRPr="00754857" w:rsidRDefault="00754857" w:rsidP="00754857">
      <w:pPr>
        <w:widowControl/>
        <w:tabs>
          <w:tab w:val="left" w:pos="0"/>
        </w:tabs>
        <w:autoSpaceDE w:val="0"/>
        <w:autoSpaceDN w:val="0"/>
        <w:spacing w:line="360" w:lineRule="auto"/>
        <w:textAlignment w:val="bottom"/>
        <w:rPr>
          <w:rFonts w:hint="eastAsia"/>
        </w:rPr>
      </w:pPr>
      <w:r w:rsidRPr="00754857">
        <w:rPr>
          <w:rFonts w:hint="eastAsia"/>
        </w:rPr>
        <w:t>2.4  除非有其他说明，本技术要求与所附文件及本项目的其他文件一起使用，这些文件内容如果有冲突，以要求严格者为准。</w:t>
      </w:r>
    </w:p>
    <w:p w14:paraId="70CDFD81" w14:textId="77777777" w:rsidR="00754857" w:rsidRPr="00754857" w:rsidRDefault="00754857" w:rsidP="00754857">
      <w:pPr>
        <w:widowControl/>
        <w:tabs>
          <w:tab w:val="left" w:pos="0"/>
        </w:tabs>
        <w:autoSpaceDE w:val="0"/>
        <w:autoSpaceDN w:val="0"/>
        <w:spacing w:line="360" w:lineRule="auto"/>
        <w:textAlignment w:val="bottom"/>
        <w:rPr>
          <w:rFonts w:hint="eastAsia"/>
        </w:rPr>
      </w:pPr>
      <w:r w:rsidRPr="00754857">
        <w:rPr>
          <w:rFonts w:hint="eastAsia"/>
        </w:rPr>
        <w:t>2.5供货商应仔细阅读适应本技术要求及所附文件，如有偏离，供货商应在报价书中明确。供货商提出的偏离将会在技术澄清会上讨论，采购商保留接受或驳回这些偏离请求的权利，如果没有偏离，将认为报价文件与本技术协议及所附文件完全一致，供货合同签订前不得有偏离，合同生效后，本技术协议及所附文件将作为技术附件，是采购合同的组成部分。</w:t>
      </w:r>
    </w:p>
    <w:p w14:paraId="29833C58" w14:textId="77777777" w:rsidR="00754857" w:rsidRPr="00754857" w:rsidRDefault="00754857" w:rsidP="00754857">
      <w:pPr>
        <w:pStyle w:val="afd"/>
        <w:spacing w:beforeLines="50" w:before="156" w:afterLines="50" w:after="156" w:line="360" w:lineRule="auto"/>
        <w:ind w:firstLine="600"/>
        <w:jc w:val="left"/>
        <w:outlineLvl w:val="0"/>
        <w:rPr>
          <w:rFonts w:ascii="仿宋" w:eastAsia="仿宋" w:hAnsi="仿宋" w:hint="eastAsia"/>
          <w:b w:val="0"/>
          <w:i w:val="0"/>
          <w:sz w:val="30"/>
          <w:szCs w:val="30"/>
          <w:u w:val="none"/>
        </w:rPr>
      </w:pPr>
      <w:bookmarkStart w:id="5" w:name="_Toc366709334"/>
      <w:bookmarkStart w:id="6" w:name="_Toc29967"/>
      <w:bookmarkStart w:id="7" w:name="_Toc21217"/>
      <w:bookmarkStart w:id="8" w:name="OLE_LINK3"/>
      <w:bookmarkStart w:id="9" w:name="OLE_LINK1"/>
      <w:r w:rsidRPr="00754857">
        <w:rPr>
          <w:rFonts w:ascii="仿宋" w:eastAsia="仿宋" w:hAnsi="仿宋" w:hint="eastAsia"/>
          <w:b w:val="0"/>
          <w:i w:val="0"/>
          <w:sz w:val="30"/>
          <w:szCs w:val="30"/>
          <w:u w:val="none"/>
        </w:rPr>
        <w:t>3 设计基础</w:t>
      </w:r>
      <w:bookmarkEnd w:id="5"/>
      <w:r w:rsidRPr="00754857">
        <w:rPr>
          <w:rFonts w:ascii="仿宋" w:eastAsia="仿宋" w:hAnsi="仿宋" w:hint="eastAsia"/>
          <w:b w:val="0"/>
          <w:i w:val="0"/>
          <w:sz w:val="30"/>
          <w:szCs w:val="30"/>
          <w:u w:val="none"/>
        </w:rPr>
        <w:t>数据与要求</w:t>
      </w:r>
      <w:bookmarkEnd w:id="6"/>
      <w:bookmarkEnd w:id="7"/>
    </w:p>
    <w:p w14:paraId="2AAEC6D3" w14:textId="77777777" w:rsidR="00754857" w:rsidRPr="00754857" w:rsidRDefault="00754857" w:rsidP="00754857">
      <w:pPr>
        <w:pStyle w:val="afd"/>
        <w:spacing w:beforeLines="50" w:before="156" w:afterLines="50" w:after="156" w:line="360" w:lineRule="auto"/>
        <w:ind w:firstLine="600"/>
        <w:jc w:val="left"/>
        <w:outlineLvl w:val="0"/>
        <w:rPr>
          <w:rFonts w:ascii="仿宋" w:eastAsia="仿宋" w:hAnsi="仿宋" w:hint="eastAsia"/>
          <w:b w:val="0"/>
          <w:i w:val="0"/>
          <w:sz w:val="30"/>
          <w:szCs w:val="30"/>
          <w:u w:val="none"/>
        </w:rPr>
      </w:pPr>
      <w:bookmarkStart w:id="10" w:name="_Toc13105"/>
      <w:r w:rsidRPr="00754857">
        <w:rPr>
          <w:rFonts w:ascii="仿宋" w:eastAsia="仿宋" w:hAnsi="仿宋" w:hint="eastAsia"/>
          <w:b w:val="0"/>
          <w:i w:val="0"/>
          <w:sz w:val="30"/>
          <w:szCs w:val="30"/>
          <w:u w:val="none"/>
        </w:rPr>
        <w:t>3.1基础参数:</w:t>
      </w:r>
      <w:bookmarkEnd w:id="10"/>
    </w:p>
    <w:tbl>
      <w:tblPr>
        <w:tblW w:w="8130" w:type="dxa"/>
        <w:tblInd w:w="98" w:type="dxa"/>
        <w:tblLook w:val="0000" w:firstRow="0" w:lastRow="0" w:firstColumn="0" w:lastColumn="0" w:noHBand="0" w:noVBand="0"/>
      </w:tblPr>
      <w:tblGrid>
        <w:gridCol w:w="1628"/>
        <w:gridCol w:w="1628"/>
        <w:gridCol w:w="2029"/>
        <w:gridCol w:w="1629"/>
        <w:gridCol w:w="1216"/>
      </w:tblGrid>
      <w:tr w:rsidR="00754857" w:rsidRPr="00754857" w14:paraId="1809A45B" w14:textId="77777777" w:rsidTr="00AB1A2D">
        <w:trPr>
          <w:trHeight w:val="280"/>
        </w:trPr>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0E0E51BD" w14:textId="77777777" w:rsidR="00754857" w:rsidRPr="00754857" w:rsidRDefault="00754857" w:rsidP="00AB1A2D">
            <w:pPr>
              <w:widowControl/>
              <w:jc w:val="center"/>
              <w:textAlignment w:val="center"/>
              <w:rPr>
                <w:rFonts w:cs="宋体" w:hint="eastAsia"/>
                <w:color w:val="000000"/>
              </w:rPr>
            </w:pPr>
            <w:r w:rsidRPr="00754857">
              <w:rPr>
                <w:rFonts w:cs="宋体"/>
                <w:color w:val="000000"/>
                <w:kern w:val="0"/>
                <w:lang w:bidi="ar"/>
              </w:rPr>
              <w:t>项 目</w:t>
            </w:r>
          </w:p>
        </w:tc>
        <w:tc>
          <w:tcPr>
            <w:tcW w:w="2030" w:type="dxa"/>
            <w:tcBorders>
              <w:top w:val="single" w:sz="4" w:space="0" w:color="000000"/>
              <w:left w:val="single" w:sz="4" w:space="0" w:color="000000"/>
              <w:bottom w:val="single" w:sz="4" w:space="0" w:color="000000"/>
              <w:right w:val="single" w:sz="4" w:space="0" w:color="000000"/>
            </w:tcBorders>
            <w:vAlign w:val="center"/>
          </w:tcPr>
          <w:p w14:paraId="56628544" w14:textId="77777777" w:rsidR="00754857" w:rsidRPr="00754857" w:rsidRDefault="00754857" w:rsidP="00AB1A2D">
            <w:pPr>
              <w:widowControl/>
              <w:jc w:val="center"/>
              <w:textAlignment w:val="center"/>
              <w:rPr>
                <w:rFonts w:cs="宋体" w:hint="eastAsia"/>
                <w:color w:val="000000"/>
              </w:rPr>
            </w:pPr>
            <w:r w:rsidRPr="00754857">
              <w:rPr>
                <w:rFonts w:cs="宋体"/>
                <w:color w:val="000000"/>
                <w:kern w:val="0"/>
                <w:lang w:bidi="ar"/>
              </w:rPr>
              <w:t>单位</w:t>
            </w:r>
          </w:p>
        </w:tc>
        <w:tc>
          <w:tcPr>
            <w:tcW w:w="1630" w:type="dxa"/>
            <w:tcBorders>
              <w:top w:val="single" w:sz="4" w:space="0" w:color="000000"/>
              <w:left w:val="single" w:sz="4" w:space="0" w:color="000000"/>
              <w:bottom w:val="single" w:sz="4" w:space="0" w:color="000000"/>
              <w:right w:val="single" w:sz="4" w:space="0" w:color="000000"/>
            </w:tcBorders>
            <w:vAlign w:val="center"/>
          </w:tcPr>
          <w:p w14:paraId="1C9F7818" w14:textId="77777777" w:rsidR="00754857" w:rsidRPr="00754857" w:rsidRDefault="00754857" w:rsidP="00AB1A2D">
            <w:pPr>
              <w:widowControl/>
              <w:jc w:val="center"/>
              <w:textAlignment w:val="center"/>
              <w:rPr>
                <w:rFonts w:cs="宋体" w:hint="eastAsia"/>
                <w:color w:val="000000"/>
              </w:rPr>
            </w:pPr>
            <w:r w:rsidRPr="00754857">
              <w:rPr>
                <w:rFonts w:cs="宋体"/>
                <w:color w:val="000000"/>
                <w:kern w:val="0"/>
                <w:lang w:bidi="ar"/>
              </w:rPr>
              <w:t>数据</w:t>
            </w:r>
          </w:p>
        </w:tc>
        <w:tc>
          <w:tcPr>
            <w:tcW w:w="1217" w:type="dxa"/>
            <w:tcBorders>
              <w:top w:val="single" w:sz="4" w:space="0" w:color="000000"/>
              <w:left w:val="single" w:sz="4" w:space="0" w:color="000000"/>
              <w:bottom w:val="single" w:sz="4" w:space="0" w:color="000000"/>
              <w:right w:val="single" w:sz="4" w:space="0" w:color="000000"/>
            </w:tcBorders>
            <w:vAlign w:val="center"/>
          </w:tcPr>
          <w:p w14:paraId="2CCEE3E5" w14:textId="77777777" w:rsidR="00754857" w:rsidRPr="00754857" w:rsidRDefault="00754857" w:rsidP="00AB1A2D">
            <w:pPr>
              <w:widowControl/>
              <w:jc w:val="center"/>
              <w:textAlignment w:val="center"/>
              <w:rPr>
                <w:rFonts w:cs="宋体" w:hint="eastAsia"/>
                <w:color w:val="000000"/>
              </w:rPr>
            </w:pPr>
            <w:r w:rsidRPr="00754857">
              <w:rPr>
                <w:rFonts w:cs="宋体"/>
                <w:color w:val="000000"/>
                <w:kern w:val="0"/>
                <w:lang w:bidi="ar"/>
              </w:rPr>
              <w:t>备注</w:t>
            </w:r>
          </w:p>
        </w:tc>
      </w:tr>
      <w:tr w:rsidR="00754857" w:rsidRPr="00754857" w14:paraId="1F16F083" w14:textId="77777777" w:rsidTr="00AB1A2D">
        <w:trPr>
          <w:trHeight w:val="280"/>
        </w:trPr>
        <w:tc>
          <w:tcPr>
            <w:tcW w:w="3260" w:type="dxa"/>
            <w:gridSpan w:val="2"/>
            <w:tcBorders>
              <w:top w:val="single" w:sz="4" w:space="0" w:color="000000"/>
              <w:left w:val="single" w:sz="4" w:space="0" w:color="000000"/>
              <w:bottom w:val="single" w:sz="4" w:space="0" w:color="000000"/>
              <w:right w:val="single" w:sz="4" w:space="0" w:color="000000"/>
            </w:tcBorders>
          </w:tcPr>
          <w:p w14:paraId="44F2FA92" w14:textId="77777777" w:rsidR="00754857" w:rsidRPr="00754857" w:rsidRDefault="00754857" w:rsidP="00AB1A2D">
            <w:pPr>
              <w:widowControl/>
              <w:jc w:val="center"/>
              <w:textAlignment w:val="top"/>
              <w:rPr>
                <w:rFonts w:cs="宋体" w:hint="eastAsia"/>
                <w:color w:val="000000"/>
              </w:rPr>
            </w:pPr>
            <w:r w:rsidRPr="00754857">
              <w:rPr>
                <w:rFonts w:cs="宋体"/>
                <w:color w:val="000000"/>
                <w:kern w:val="0"/>
                <w:lang w:bidi="ar"/>
              </w:rPr>
              <w:t>入口温度</w:t>
            </w:r>
          </w:p>
        </w:tc>
        <w:tc>
          <w:tcPr>
            <w:tcW w:w="2030" w:type="dxa"/>
            <w:tcBorders>
              <w:top w:val="single" w:sz="4" w:space="0" w:color="000000"/>
              <w:left w:val="single" w:sz="4" w:space="0" w:color="000000"/>
              <w:bottom w:val="single" w:sz="4" w:space="0" w:color="000000"/>
              <w:right w:val="single" w:sz="4" w:space="0" w:color="000000"/>
            </w:tcBorders>
          </w:tcPr>
          <w:p w14:paraId="38837FC4" w14:textId="77777777" w:rsidR="00754857" w:rsidRPr="00754857" w:rsidRDefault="00754857" w:rsidP="00AB1A2D">
            <w:pPr>
              <w:widowControl/>
              <w:jc w:val="center"/>
              <w:textAlignment w:val="top"/>
              <w:rPr>
                <w:rFonts w:cs="宋体" w:hint="eastAsia"/>
                <w:color w:val="000000"/>
              </w:rPr>
            </w:pPr>
            <w:r w:rsidRPr="00754857">
              <w:rPr>
                <w:rFonts w:cs="宋体"/>
                <w:color w:val="000000"/>
                <w:kern w:val="0"/>
                <w:lang w:bidi="ar"/>
              </w:rPr>
              <w:t>℃</w:t>
            </w:r>
          </w:p>
        </w:tc>
        <w:tc>
          <w:tcPr>
            <w:tcW w:w="1630" w:type="dxa"/>
            <w:tcBorders>
              <w:top w:val="single" w:sz="4" w:space="0" w:color="000000"/>
              <w:left w:val="single" w:sz="4" w:space="0" w:color="000000"/>
              <w:bottom w:val="single" w:sz="4" w:space="0" w:color="000000"/>
              <w:right w:val="single" w:sz="4" w:space="0" w:color="000000"/>
            </w:tcBorders>
          </w:tcPr>
          <w:p w14:paraId="27C95C0B" w14:textId="77777777" w:rsidR="00754857" w:rsidRPr="00754857" w:rsidRDefault="00754857" w:rsidP="00AB1A2D">
            <w:pPr>
              <w:widowControl/>
              <w:jc w:val="center"/>
              <w:textAlignment w:val="top"/>
              <w:rPr>
                <w:rFonts w:cs="宋体" w:hint="eastAsia"/>
                <w:color w:val="000000"/>
              </w:rPr>
            </w:pPr>
            <w:r w:rsidRPr="00754857">
              <w:rPr>
                <w:rFonts w:cs="宋体"/>
                <w:color w:val="000000"/>
                <w:kern w:val="0"/>
                <w:lang w:bidi="ar"/>
              </w:rPr>
              <w:t xml:space="preserve">40 </w:t>
            </w:r>
          </w:p>
        </w:tc>
        <w:tc>
          <w:tcPr>
            <w:tcW w:w="1217" w:type="dxa"/>
            <w:tcBorders>
              <w:top w:val="single" w:sz="4" w:space="0" w:color="000000"/>
              <w:left w:val="single" w:sz="4" w:space="0" w:color="000000"/>
              <w:bottom w:val="single" w:sz="4" w:space="0" w:color="000000"/>
              <w:right w:val="single" w:sz="4" w:space="0" w:color="000000"/>
            </w:tcBorders>
          </w:tcPr>
          <w:p w14:paraId="72DCE3AA" w14:textId="77777777" w:rsidR="00754857" w:rsidRPr="00754857" w:rsidRDefault="00754857" w:rsidP="00AB1A2D">
            <w:pPr>
              <w:rPr>
                <w:rFonts w:cs="Arial" w:hint="eastAsia"/>
                <w:color w:val="000000"/>
              </w:rPr>
            </w:pPr>
          </w:p>
        </w:tc>
      </w:tr>
      <w:tr w:rsidR="00754857" w:rsidRPr="00754857" w14:paraId="0FFCF6AE" w14:textId="77777777" w:rsidTr="00AB1A2D">
        <w:trPr>
          <w:trHeight w:val="280"/>
        </w:trPr>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4E159FE4" w14:textId="77777777" w:rsidR="00754857" w:rsidRPr="00754857" w:rsidRDefault="00754857" w:rsidP="00AB1A2D">
            <w:pPr>
              <w:widowControl/>
              <w:jc w:val="center"/>
              <w:textAlignment w:val="center"/>
              <w:rPr>
                <w:rFonts w:cs="宋体" w:hint="eastAsia"/>
                <w:color w:val="000000"/>
              </w:rPr>
            </w:pPr>
            <w:r w:rsidRPr="00754857">
              <w:rPr>
                <w:rFonts w:cs="宋体"/>
                <w:color w:val="000000"/>
                <w:kern w:val="0"/>
                <w:lang w:bidi="ar"/>
              </w:rPr>
              <w:lastRenderedPageBreak/>
              <w:t>入口压力</w:t>
            </w:r>
          </w:p>
        </w:tc>
        <w:tc>
          <w:tcPr>
            <w:tcW w:w="2030" w:type="dxa"/>
            <w:tcBorders>
              <w:top w:val="single" w:sz="4" w:space="0" w:color="000000"/>
              <w:left w:val="single" w:sz="4" w:space="0" w:color="000000"/>
              <w:bottom w:val="single" w:sz="4" w:space="0" w:color="000000"/>
              <w:right w:val="single" w:sz="4" w:space="0" w:color="000000"/>
            </w:tcBorders>
            <w:vAlign w:val="center"/>
          </w:tcPr>
          <w:p w14:paraId="2EA3C08D" w14:textId="77777777" w:rsidR="00754857" w:rsidRPr="00754857" w:rsidRDefault="00754857" w:rsidP="00AB1A2D">
            <w:pPr>
              <w:widowControl/>
              <w:jc w:val="center"/>
              <w:textAlignment w:val="center"/>
              <w:rPr>
                <w:rFonts w:cs="宋体" w:hint="eastAsia"/>
                <w:color w:val="000000"/>
              </w:rPr>
            </w:pPr>
            <w:r w:rsidRPr="00754857">
              <w:rPr>
                <w:rFonts w:cs="宋体"/>
                <w:color w:val="000000"/>
                <w:kern w:val="0"/>
                <w:lang w:bidi="ar"/>
              </w:rPr>
              <w:t>kPa(g)</w:t>
            </w:r>
          </w:p>
        </w:tc>
        <w:tc>
          <w:tcPr>
            <w:tcW w:w="1630" w:type="dxa"/>
            <w:tcBorders>
              <w:top w:val="single" w:sz="4" w:space="0" w:color="000000"/>
              <w:left w:val="single" w:sz="4" w:space="0" w:color="000000"/>
              <w:bottom w:val="single" w:sz="4" w:space="0" w:color="000000"/>
              <w:right w:val="single" w:sz="4" w:space="0" w:color="000000"/>
            </w:tcBorders>
          </w:tcPr>
          <w:p w14:paraId="5B1EA914" w14:textId="77777777" w:rsidR="00754857" w:rsidRPr="00754857" w:rsidRDefault="00754857" w:rsidP="00AB1A2D">
            <w:pPr>
              <w:widowControl/>
              <w:jc w:val="center"/>
              <w:textAlignment w:val="top"/>
              <w:rPr>
                <w:rFonts w:cs="宋体" w:hint="eastAsia"/>
                <w:color w:val="000000"/>
              </w:rPr>
            </w:pPr>
            <w:r w:rsidRPr="00754857">
              <w:rPr>
                <w:rFonts w:cs="宋体"/>
                <w:color w:val="000000"/>
                <w:kern w:val="0"/>
                <w:lang w:bidi="ar"/>
              </w:rPr>
              <w:t xml:space="preserve">-80 </w:t>
            </w:r>
          </w:p>
        </w:tc>
        <w:tc>
          <w:tcPr>
            <w:tcW w:w="1217" w:type="dxa"/>
            <w:tcBorders>
              <w:top w:val="single" w:sz="4" w:space="0" w:color="000000"/>
              <w:left w:val="single" w:sz="4" w:space="0" w:color="000000"/>
              <w:bottom w:val="single" w:sz="4" w:space="0" w:color="000000"/>
              <w:right w:val="single" w:sz="4" w:space="0" w:color="000000"/>
            </w:tcBorders>
          </w:tcPr>
          <w:p w14:paraId="42494586" w14:textId="77777777" w:rsidR="00754857" w:rsidRPr="00754857" w:rsidRDefault="00754857" w:rsidP="00AB1A2D">
            <w:pPr>
              <w:rPr>
                <w:rFonts w:cs="Arial" w:hint="eastAsia"/>
                <w:color w:val="000000"/>
              </w:rPr>
            </w:pPr>
          </w:p>
        </w:tc>
      </w:tr>
      <w:tr w:rsidR="00754857" w:rsidRPr="00754857" w14:paraId="76C3C210" w14:textId="77777777" w:rsidTr="00AB1A2D">
        <w:trPr>
          <w:trHeight w:val="280"/>
        </w:trPr>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7690323F" w14:textId="77777777" w:rsidR="00754857" w:rsidRPr="00754857" w:rsidRDefault="00754857" w:rsidP="00AB1A2D">
            <w:pPr>
              <w:widowControl/>
              <w:jc w:val="center"/>
              <w:textAlignment w:val="center"/>
              <w:rPr>
                <w:rFonts w:cs="宋体" w:hint="eastAsia"/>
                <w:color w:val="000000"/>
              </w:rPr>
            </w:pPr>
            <w:r w:rsidRPr="00754857">
              <w:rPr>
                <w:rFonts w:cs="宋体"/>
                <w:color w:val="000000"/>
                <w:kern w:val="0"/>
                <w:lang w:bidi="ar"/>
              </w:rPr>
              <w:t>出口温度</w:t>
            </w:r>
          </w:p>
        </w:tc>
        <w:tc>
          <w:tcPr>
            <w:tcW w:w="2030" w:type="dxa"/>
            <w:tcBorders>
              <w:top w:val="single" w:sz="4" w:space="0" w:color="000000"/>
              <w:left w:val="single" w:sz="4" w:space="0" w:color="000000"/>
              <w:bottom w:val="single" w:sz="4" w:space="0" w:color="000000"/>
              <w:right w:val="single" w:sz="4" w:space="0" w:color="000000"/>
            </w:tcBorders>
          </w:tcPr>
          <w:p w14:paraId="14E48E34" w14:textId="77777777" w:rsidR="00754857" w:rsidRPr="00754857" w:rsidRDefault="00754857" w:rsidP="00AB1A2D">
            <w:pPr>
              <w:widowControl/>
              <w:jc w:val="center"/>
              <w:textAlignment w:val="top"/>
              <w:rPr>
                <w:rFonts w:cs="宋体" w:hint="eastAsia"/>
                <w:color w:val="000000"/>
              </w:rPr>
            </w:pPr>
            <w:r w:rsidRPr="00754857">
              <w:rPr>
                <w:rFonts w:cs="宋体"/>
                <w:color w:val="000000"/>
                <w:kern w:val="0"/>
                <w:lang w:bidi="ar"/>
              </w:rPr>
              <w:t>℃</w:t>
            </w:r>
          </w:p>
        </w:tc>
        <w:tc>
          <w:tcPr>
            <w:tcW w:w="1630" w:type="dxa"/>
            <w:tcBorders>
              <w:top w:val="single" w:sz="4" w:space="0" w:color="000000"/>
              <w:left w:val="single" w:sz="4" w:space="0" w:color="000000"/>
              <w:bottom w:val="single" w:sz="4" w:space="0" w:color="000000"/>
              <w:right w:val="single" w:sz="4" w:space="0" w:color="000000"/>
            </w:tcBorders>
            <w:vAlign w:val="center"/>
          </w:tcPr>
          <w:p w14:paraId="1F302959" w14:textId="77777777" w:rsidR="00754857" w:rsidRPr="00754857" w:rsidRDefault="00754857" w:rsidP="00AB1A2D">
            <w:pPr>
              <w:widowControl/>
              <w:jc w:val="center"/>
              <w:textAlignment w:val="center"/>
              <w:rPr>
                <w:rFonts w:cs="宋体" w:hint="eastAsia"/>
                <w:color w:val="000000"/>
              </w:rPr>
            </w:pPr>
            <w:r w:rsidRPr="00754857">
              <w:rPr>
                <w:rFonts w:cs="宋体"/>
                <w:color w:val="000000"/>
                <w:kern w:val="0"/>
                <w:lang w:bidi="ar"/>
              </w:rPr>
              <w:t>不高于60</w:t>
            </w:r>
          </w:p>
        </w:tc>
        <w:tc>
          <w:tcPr>
            <w:tcW w:w="1217" w:type="dxa"/>
            <w:tcBorders>
              <w:top w:val="single" w:sz="4" w:space="0" w:color="000000"/>
              <w:left w:val="single" w:sz="4" w:space="0" w:color="000000"/>
              <w:bottom w:val="single" w:sz="4" w:space="0" w:color="000000"/>
              <w:right w:val="single" w:sz="4" w:space="0" w:color="000000"/>
            </w:tcBorders>
          </w:tcPr>
          <w:p w14:paraId="15AF079D" w14:textId="77777777" w:rsidR="00754857" w:rsidRPr="00754857" w:rsidRDefault="00754857" w:rsidP="00AB1A2D">
            <w:pPr>
              <w:rPr>
                <w:rFonts w:cs="Arial" w:hint="eastAsia"/>
                <w:color w:val="000000"/>
              </w:rPr>
            </w:pPr>
          </w:p>
        </w:tc>
      </w:tr>
      <w:tr w:rsidR="00754857" w:rsidRPr="00754857" w14:paraId="154FFDAA" w14:textId="77777777" w:rsidTr="00AB1A2D">
        <w:trPr>
          <w:trHeight w:val="280"/>
        </w:trPr>
        <w:tc>
          <w:tcPr>
            <w:tcW w:w="3260" w:type="dxa"/>
            <w:gridSpan w:val="2"/>
            <w:tcBorders>
              <w:top w:val="single" w:sz="4" w:space="0" w:color="000000"/>
              <w:left w:val="single" w:sz="4" w:space="0" w:color="000000"/>
              <w:bottom w:val="single" w:sz="4" w:space="0" w:color="000000"/>
              <w:right w:val="single" w:sz="4" w:space="0" w:color="000000"/>
            </w:tcBorders>
          </w:tcPr>
          <w:p w14:paraId="4EF8CA36" w14:textId="77777777" w:rsidR="00754857" w:rsidRPr="00754857" w:rsidRDefault="00754857" w:rsidP="00AB1A2D">
            <w:pPr>
              <w:widowControl/>
              <w:jc w:val="center"/>
              <w:textAlignment w:val="top"/>
              <w:rPr>
                <w:rFonts w:cs="宋体" w:hint="eastAsia"/>
                <w:color w:val="000000"/>
              </w:rPr>
            </w:pPr>
            <w:r w:rsidRPr="00754857">
              <w:rPr>
                <w:rFonts w:cs="宋体"/>
                <w:color w:val="000000"/>
                <w:kern w:val="0"/>
                <w:lang w:bidi="ar"/>
              </w:rPr>
              <w:t>出口压力</w:t>
            </w:r>
          </w:p>
        </w:tc>
        <w:tc>
          <w:tcPr>
            <w:tcW w:w="2030" w:type="dxa"/>
            <w:tcBorders>
              <w:top w:val="single" w:sz="4" w:space="0" w:color="000000"/>
              <w:left w:val="single" w:sz="4" w:space="0" w:color="000000"/>
              <w:bottom w:val="single" w:sz="4" w:space="0" w:color="000000"/>
              <w:right w:val="single" w:sz="4" w:space="0" w:color="000000"/>
            </w:tcBorders>
            <w:vAlign w:val="center"/>
          </w:tcPr>
          <w:p w14:paraId="397250C2" w14:textId="77777777" w:rsidR="00754857" w:rsidRPr="00754857" w:rsidRDefault="00754857" w:rsidP="00AB1A2D">
            <w:pPr>
              <w:widowControl/>
              <w:jc w:val="center"/>
              <w:textAlignment w:val="center"/>
              <w:rPr>
                <w:rFonts w:cs="宋体" w:hint="eastAsia"/>
                <w:color w:val="000000"/>
              </w:rPr>
            </w:pPr>
            <w:r w:rsidRPr="00754857">
              <w:rPr>
                <w:rFonts w:cs="宋体"/>
                <w:color w:val="000000"/>
                <w:kern w:val="0"/>
                <w:lang w:bidi="ar"/>
              </w:rPr>
              <w:t>kPa(g)</w:t>
            </w:r>
          </w:p>
        </w:tc>
        <w:tc>
          <w:tcPr>
            <w:tcW w:w="1630" w:type="dxa"/>
            <w:tcBorders>
              <w:top w:val="single" w:sz="4" w:space="0" w:color="000000"/>
              <w:left w:val="single" w:sz="4" w:space="0" w:color="000000"/>
              <w:bottom w:val="single" w:sz="4" w:space="0" w:color="000000"/>
              <w:right w:val="single" w:sz="4" w:space="0" w:color="000000"/>
            </w:tcBorders>
          </w:tcPr>
          <w:p w14:paraId="719105D4" w14:textId="77777777" w:rsidR="00754857" w:rsidRPr="00754857" w:rsidRDefault="00754857" w:rsidP="00AB1A2D">
            <w:pPr>
              <w:widowControl/>
              <w:jc w:val="center"/>
              <w:textAlignment w:val="top"/>
              <w:rPr>
                <w:rFonts w:cs="宋体" w:hint="eastAsia"/>
                <w:color w:val="000000"/>
              </w:rPr>
            </w:pPr>
            <w:r w:rsidRPr="00754857">
              <w:rPr>
                <w:rFonts w:cs="宋体"/>
                <w:color w:val="000000"/>
                <w:kern w:val="0"/>
                <w:lang w:bidi="ar"/>
              </w:rPr>
              <w:t xml:space="preserve">96 </w:t>
            </w:r>
          </w:p>
        </w:tc>
        <w:tc>
          <w:tcPr>
            <w:tcW w:w="1217" w:type="dxa"/>
            <w:tcBorders>
              <w:top w:val="single" w:sz="4" w:space="0" w:color="000000"/>
              <w:left w:val="single" w:sz="4" w:space="0" w:color="000000"/>
              <w:bottom w:val="single" w:sz="4" w:space="0" w:color="000000"/>
              <w:right w:val="single" w:sz="4" w:space="0" w:color="000000"/>
            </w:tcBorders>
          </w:tcPr>
          <w:p w14:paraId="639990AC" w14:textId="77777777" w:rsidR="00754857" w:rsidRPr="00754857" w:rsidRDefault="00754857" w:rsidP="00AB1A2D">
            <w:pPr>
              <w:rPr>
                <w:rFonts w:cs="Arial" w:hint="eastAsia"/>
                <w:color w:val="000000"/>
              </w:rPr>
            </w:pPr>
          </w:p>
        </w:tc>
      </w:tr>
      <w:tr w:rsidR="00754857" w:rsidRPr="00754857" w14:paraId="0F5EEB45" w14:textId="77777777" w:rsidTr="00AB1A2D">
        <w:trPr>
          <w:trHeight w:val="280"/>
        </w:trPr>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38C31ACE" w14:textId="77777777" w:rsidR="00754857" w:rsidRPr="00754857" w:rsidRDefault="00754857" w:rsidP="00AB1A2D">
            <w:pPr>
              <w:widowControl/>
              <w:jc w:val="center"/>
              <w:textAlignment w:val="center"/>
              <w:rPr>
                <w:rFonts w:cs="宋体" w:hint="eastAsia"/>
                <w:color w:val="000000"/>
              </w:rPr>
            </w:pPr>
            <w:r w:rsidRPr="00754857">
              <w:rPr>
                <w:rFonts w:cs="宋体"/>
                <w:color w:val="000000"/>
                <w:kern w:val="0"/>
                <w:lang w:bidi="ar"/>
              </w:rPr>
              <w:t>额定流量</w:t>
            </w:r>
          </w:p>
        </w:tc>
        <w:tc>
          <w:tcPr>
            <w:tcW w:w="2030" w:type="dxa"/>
            <w:tcBorders>
              <w:top w:val="single" w:sz="4" w:space="0" w:color="000000"/>
              <w:left w:val="single" w:sz="4" w:space="0" w:color="000000"/>
              <w:bottom w:val="single" w:sz="4" w:space="0" w:color="000000"/>
              <w:right w:val="single" w:sz="4" w:space="0" w:color="000000"/>
            </w:tcBorders>
          </w:tcPr>
          <w:p w14:paraId="2FE82595" w14:textId="77777777" w:rsidR="00754857" w:rsidRPr="00754857" w:rsidRDefault="00754857" w:rsidP="00AB1A2D">
            <w:pPr>
              <w:widowControl/>
              <w:ind w:firstLineChars="300" w:firstLine="894"/>
              <w:textAlignment w:val="top"/>
              <w:rPr>
                <w:rFonts w:cs="宋体" w:hint="eastAsia"/>
                <w:color w:val="000000"/>
              </w:rPr>
            </w:pPr>
            <w:r w:rsidRPr="00754857">
              <w:rPr>
                <w:rFonts w:cs="宋体"/>
                <w:color w:val="000000"/>
                <w:kern w:val="0"/>
                <w:lang w:bidi="ar"/>
              </w:rPr>
              <w:t>Nm</w:t>
            </w:r>
            <w:r w:rsidRPr="00754857">
              <w:rPr>
                <w:rFonts w:ascii="Calibri" w:hAnsi="Calibri"/>
                <w:color w:val="000000"/>
                <w:kern w:val="0"/>
                <w:lang w:bidi="ar"/>
              </w:rPr>
              <w:t>³</w:t>
            </w:r>
            <w:r w:rsidRPr="00754857">
              <w:rPr>
                <w:rFonts w:cs="宋体"/>
                <w:color w:val="000000"/>
                <w:kern w:val="0"/>
                <w:lang w:bidi="ar"/>
              </w:rPr>
              <w:t>/h</w:t>
            </w:r>
          </w:p>
        </w:tc>
        <w:tc>
          <w:tcPr>
            <w:tcW w:w="1630" w:type="dxa"/>
            <w:tcBorders>
              <w:top w:val="single" w:sz="4" w:space="0" w:color="000000"/>
              <w:left w:val="single" w:sz="4" w:space="0" w:color="000000"/>
              <w:bottom w:val="single" w:sz="4" w:space="0" w:color="000000"/>
              <w:right w:val="single" w:sz="4" w:space="0" w:color="000000"/>
            </w:tcBorders>
          </w:tcPr>
          <w:p w14:paraId="77F68950" w14:textId="77777777" w:rsidR="00754857" w:rsidRPr="00754857" w:rsidRDefault="00754857" w:rsidP="00AB1A2D">
            <w:pPr>
              <w:widowControl/>
              <w:jc w:val="center"/>
              <w:textAlignment w:val="top"/>
              <w:rPr>
                <w:rFonts w:cs="宋体" w:hint="eastAsia"/>
                <w:color w:val="000000"/>
              </w:rPr>
            </w:pPr>
            <w:r w:rsidRPr="00754857">
              <w:rPr>
                <w:rFonts w:cs="宋体"/>
                <w:color w:val="000000"/>
                <w:kern w:val="0"/>
                <w:lang w:bidi="ar"/>
              </w:rPr>
              <w:t xml:space="preserve">80 </w:t>
            </w:r>
          </w:p>
        </w:tc>
        <w:tc>
          <w:tcPr>
            <w:tcW w:w="1217" w:type="dxa"/>
            <w:tcBorders>
              <w:top w:val="single" w:sz="4" w:space="0" w:color="000000"/>
              <w:left w:val="single" w:sz="4" w:space="0" w:color="000000"/>
              <w:bottom w:val="single" w:sz="4" w:space="0" w:color="000000"/>
              <w:right w:val="single" w:sz="4" w:space="0" w:color="000000"/>
            </w:tcBorders>
          </w:tcPr>
          <w:p w14:paraId="47FEA724" w14:textId="77777777" w:rsidR="00754857" w:rsidRPr="00754857" w:rsidRDefault="00754857" w:rsidP="00AB1A2D">
            <w:pPr>
              <w:rPr>
                <w:rFonts w:cs="Arial" w:hint="eastAsia"/>
                <w:color w:val="000000"/>
              </w:rPr>
            </w:pPr>
            <w:r w:rsidRPr="00754857">
              <w:rPr>
                <w:rFonts w:cs="Arial" w:hint="eastAsia"/>
                <w:color w:val="000000"/>
              </w:rPr>
              <w:t>考虑120%负荷</w:t>
            </w:r>
          </w:p>
        </w:tc>
      </w:tr>
      <w:tr w:rsidR="00754857" w:rsidRPr="00754857" w14:paraId="3CB352FA" w14:textId="77777777" w:rsidTr="00AB1A2D">
        <w:trPr>
          <w:trHeight w:val="280"/>
        </w:trPr>
        <w:tc>
          <w:tcPr>
            <w:tcW w:w="1630" w:type="dxa"/>
            <w:vMerge w:val="restart"/>
            <w:tcBorders>
              <w:top w:val="single" w:sz="4" w:space="0" w:color="000000"/>
              <w:left w:val="single" w:sz="4" w:space="0" w:color="000000"/>
              <w:bottom w:val="single" w:sz="4" w:space="0" w:color="000000"/>
              <w:right w:val="single" w:sz="4" w:space="0" w:color="000000"/>
            </w:tcBorders>
            <w:vAlign w:val="center"/>
          </w:tcPr>
          <w:p w14:paraId="47746BB7" w14:textId="77777777" w:rsidR="00754857" w:rsidRPr="00754857" w:rsidRDefault="00754857" w:rsidP="00AB1A2D">
            <w:pPr>
              <w:widowControl/>
              <w:jc w:val="center"/>
              <w:textAlignment w:val="center"/>
              <w:rPr>
                <w:rFonts w:cs="宋体" w:hint="eastAsia"/>
                <w:color w:val="000000"/>
              </w:rPr>
            </w:pPr>
            <w:r w:rsidRPr="00754857">
              <w:rPr>
                <w:rFonts w:cs="宋体"/>
                <w:color w:val="000000"/>
                <w:kern w:val="0"/>
                <w:lang w:bidi="ar"/>
              </w:rPr>
              <w:t>入口组成</w:t>
            </w:r>
          </w:p>
        </w:tc>
        <w:tc>
          <w:tcPr>
            <w:tcW w:w="1630" w:type="dxa"/>
            <w:tcBorders>
              <w:top w:val="single" w:sz="4" w:space="0" w:color="000000"/>
              <w:left w:val="single" w:sz="4" w:space="0" w:color="000000"/>
              <w:bottom w:val="single" w:sz="4" w:space="0" w:color="000000"/>
              <w:right w:val="single" w:sz="4" w:space="0" w:color="000000"/>
            </w:tcBorders>
          </w:tcPr>
          <w:p w14:paraId="5855276B" w14:textId="77777777" w:rsidR="00754857" w:rsidRPr="00754857" w:rsidRDefault="00754857" w:rsidP="00AB1A2D">
            <w:pPr>
              <w:widowControl/>
              <w:jc w:val="center"/>
              <w:textAlignment w:val="top"/>
              <w:rPr>
                <w:rFonts w:cs="宋体" w:hint="eastAsia"/>
                <w:color w:val="000000"/>
              </w:rPr>
            </w:pPr>
            <w:r w:rsidRPr="00754857">
              <w:rPr>
                <w:rFonts w:cs="宋体"/>
                <w:color w:val="000000"/>
                <w:kern w:val="0"/>
                <w:lang w:bidi="ar"/>
              </w:rPr>
              <w:t>氧气</w:t>
            </w:r>
          </w:p>
        </w:tc>
        <w:tc>
          <w:tcPr>
            <w:tcW w:w="2030" w:type="dxa"/>
            <w:tcBorders>
              <w:top w:val="single" w:sz="4" w:space="0" w:color="000000"/>
              <w:left w:val="single" w:sz="4" w:space="0" w:color="000000"/>
              <w:bottom w:val="single" w:sz="4" w:space="0" w:color="000000"/>
              <w:right w:val="single" w:sz="4" w:space="0" w:color="000000"/>
            </w:tcBorders>
          </w:tcPr>
          <w:p w14:paraId="55D608D7" w14:textId="77777777" w:rsidR="00754857" w:rsidRPr="00754857" w:rsidRDefault="00754857" w:rsidP="00AB1A2D">
            <w:pPr>
              <w:widowControl/>
              <w:ind w:firstLineChars="300" w:firstLine="894"/>
              <w:textAlignment w:val="top"/>
              <w:rPr>
                <w:rFonts w:cs="宋体" w:hint="eastAsia"/>
                <w:color w:val="000000"/>
              </w:rPr>
            </w:pPr>
            <w:r w:rsidRPr="00754857">
              <w:rPr>
                <w:rFonts w:cs="宋体"/>
                <w:color w:val="000000"/>
                <w:kern w:val="0"/>
                <w:lang w:bidi="ar"/>
              </w:rPr>
              <w:t>%(mol)</w:t>
            </w:r>
          </w:p>
        </w:tc>
        <w:tc>
          <w:tcPr>
            <w:tcW w:w="1630" w:type="dxa"/>
            <w:tcBorders>
              <w:top w:val="single" w:sz="4" w:space="0" w:color="000000"/>
              <w:left w:val="single" w:sz="4" w:space="0" w:color="000000"/>
              <w:bottom w:val="single" w:sz="4" w:space="0" w:color="000000"/>
              <w:right w:val="single" w:sz="4" w:space="0" w:color="000000"/>
            </w:tcBorders>
          </w:tcPr>
          <w:p w14:paraId="0F1DF933" w14:textId="77777777" w:rsidR="00754857" w:rsidRPr="00754857" w:rsidRDefault="00754857" w:rsidP="00AB1A2D">
            <w:pPr>
              <w:widowControl/>
              <w:jc w:val="center"/>
              <w:textAlignment w:val="top"/>
              <w:rPr>
                <w:rFonts w:cs="宋体" w:hint="eastAsia"/>
                <w:color w:val="000000"/>
              </w:rPr>
            </w:pPr>
            <w:r w:rsidRPr="00754857">
              <w:rPr>
                <w:rFonts w:cs="宋体"/>
                <w:color w:val="000000"/>
                <w:kern w:val="0"/>
                <w:lang w:bidi="ar"/>
              </w:rPr>
              <w:t xml:space="preserve">1 </w:t>
            </w:r>
          </w:p>
        </w:tc>
        <w:tc>
          <w:tcPr>
            <w:tcW w:w="1217" w:type="dxa"/>
            <w:tcBorders>
              <w:top w:val="single" w:sz="4" w:space="0" w:color="000000"/>
              <w:left w:val="single" w:sz="4" w:space="0" w:color="000000"/>
              <w:bottom w:val="single" w:sz="4" w:space="0" w:color="000000"/>
              <w:right w:val="single" w:sz="4" w:space="0" w:color="000000"/>
            </w:tcBorders>
          </w:tcPr>
          <w:p w14:paraId="0BEDCBE2" w14:textId="77777777" w:rsidR="00754857" w:rsidRPr="00754857" w:rsidRDefault="00754857" w:rsidP="00AB1A2D">
            <w:pPr>
              <w:rPr>
                <w:rFonts w:cs="Arial" w:hint="eastAsia"/>
                <w:color w:val="000000"/>
              </w:rPr>
            </w:pPr>
          </w:p>
        </w:tc>
      </w:tr>
      <w:tr w:rsidR="00754857" w:rsidRPr="00754857" w14:paraId="7A4A2BA3" w14:textId="77777777" w:rsidTr="00AB1A2D">
        <w:trPr>
          <w:trHeight w:val="280"/>
        </w:trPr>
        <w:tc>
          <w:tcPr>
            <w:tcW w:w="1630" w:type="dxa"/>
            <w:vMerge/>
            <w:tcBorders>
              <w:top w:val="single" w:sz="4" w:space="0" w:color="000000"/>
              <w:left w:val="single" w:sz="4" w:space="0" w:color="000000"/>
              <w:bottom w:val="single" w:sz="4" w:space="0" w:color="000000"/>
              <w:right w:val="single" w:sz="4" w:space="0" w:color="000000"/>
            </w:tcBorders>
            <w:vAlign w:val="center"/>
          </w:tcPr>
          <w:p w14:paraId="46830B4D" w14:textId="77777777" w:rsidR="00754857" w:rsidRPr="00754857" w:rsidRDefault="00754857" w:rsidP="00AB1A2D">
            <w:pPr>
              <w:jc w:val="center"/>
              <w:rPr>
                <w:rFonts w:cs="宋体" w:hint="eastAsia"/>
                <w:color w:val="000000"/>
              </w:rPr>
            </w:pPr>
          </w:p>
        </w:tc>
        <w:tc>
          <w:tcPr>
            <w:tcW w:w="1630" w:type="dxa"/>
            <w:tcBorders>
              <w:top w:val="single" w:sz="4" w:space="0" w:color="000000"/>
              <w:left w:val="single" w:sz="4" w:space="0" w:color="000000"/>
              <w:bottom w:val="single" w:sz="4" w:space="0" w:color="000000"/>
              <w:right w:val="single" w:sz="4" w:space="0" w:color="000000"/>
            </w:tcBorders>
            <w:vAlign w:val="center"/>
          </w:tcPr>
          <w:p w14:paraId="2C555194" w14:textId="77777777" w:rsidR="00754857" w:rsidRPr="00754857" w:rsidRDefault="00754857" w:rsidP="00AB1A2D">
            <w:pPr>
              <w:widowControl/>
              <w:jc w:val="center"/>
              <w:textAlignment w:val="center"/>
              <w:rPr>
                <w:rFonts w:cs="宋体" w:hint="eastAsia"/>
                <w:color w:val="000000"/>
              </w:rPr>
            </w:pPr>
            <w:r w:rsidRPr="00754857">
              <w:rPr>
                <w:rFonts w:cs="宋体"/>
                <w:color w:val="000000"/>
                <w:kern w:val="0"/>
                <w:lang w:bidi="ar"/>
              </w:rPr>
              <w:t>氮气</w:t>
            </w:r>
          </w:p>
        </w:tc>
        <w:tc>
          <w:tcPr>
            <w:tcW w:w="2030" w:type="dxa"/>
            <w:tcBorders>
              <w:top w:val="single" w:sz="4" w:space="0" w:color="000000"/>
              <w:left w:val="single" w:sz="4" w:space="0" w:color="000000"/>
              <w:bottom w:val="single" w:sz="4" w:space="0" w:color="000000"/>
              <w:right w:val="single" w:sz="4" w:space="0" w:color="000000"/>
            </w:tcBorders>
          </w:tcPr>
          <w:p w14:paraId="602774FA" w14:textId="77777777" w:rsidR="00754857" w:rsidRPr="00754857" w:rsidRDefault="00754857" w:rsidP="00AB1A2D">
            <w:pPr>
              <w:widowControl/>
              <w:ind w:firstLineChars="300" w:firstLine="894"/>
              <w:textAlignment w:val="top"/>
              <w:rPr>
                <w:rFonts w:cs="宋体" w:hint="eastAsia"/>
                <w:color w:val="000000"/>
              </w:rPr>
            </w:pPr>
            <w:r w:rsidRPr="00754857">
              <w:rPr>
                <w:rFonts w:cs="宋体"/>
                <w:color w:val="000000"/>
                <w:kern w:val="0"/>
                <w:lang w:bidi="ar"/>
              </w:rPr>
              <w:t>%(mol)</w:t>
            </w:r>
          </w:p>
        </w:tc>
        <w:tc>
          <w:tcPr>
            <w:tcW w:w="1630" w:type="dxa"/>
            <w:tcBorders>
              <w:top w:val="single" w:sz="4" w:space="0" w:color="000000"/>
              <w:left w:val="single" w:sz="4" w:space="0" w:color="000000"/>
              <w:bottom w:val="single" w:sz="4" w:space="0" w:color="000000"/>
              <w:right w:val="single" w:sz="4" w:space="0" w:color="000000"/>
            </w:tcBorders>
          </w:tcPr>
          <w:p w14:paraId="64BF8F55" w14:textId="77777777" w:rsidR="00754857" w:rsidRPr="00754857" w:rsidRDefault="00754857" w:rsidP="00AB1A2D">
            <w:pPr>
              <w:widowControl/>
              <w:jc w:val="center"/>
              <w:textAlignment w:val="top"/>
              <w:rPr>
                <w:rFonts w:cs="宋体" w:hint="eastAsia"/>
                <w:color w:val="000000"/>
              </w:rPr>
            </w:pPr>
            <w:r w:rsidRPr="00754857">
              <w:rPr>
                <w:rFonts w:cs="宋体"/>
                <w:color w:val="000000"/>
                <w:kern w:val="0"/>
                <w:lang w:bidi="ar"/>
              </w:rPr>
              <w:t xml:space="preserve">70 </w:t>
            </w:r>
          </w:p>
        </w:tc>
        <w:tc>
          <w:tcPr>
            <w:tcW w:w="1217" w:type="dxa"/>
            <w:tcBorders>
              <w:top w:val="single" w:sz="4" w:space="0" w:color="000000"/>
              <w:left w:val="single" w:sz="4" w:space="0" w:color="000000"/>
              <w:bottom w:val="single" w:sz="4" w:space="0" w:color="000000"/>
              <w:right w:val="single" w:sz="4" w:space="0" w:color="000000"/>
            </w:tcBorders>
          </w:tcPr>
          <w:p w14:paraId="23EA9B07" w14:textId="77777777" w:rsidR="00754857" w:rsidRPr="00754857" w:rsidRDefault="00754857" w:rsidP="00AB1A2D">
            <w:pPr>
              <w:rPr>
                <w:rFonts w:cs="Arial" w:hint="eastAsia"/>
                <w:color w:val="000000"/>
              </w:rPr>
            </w:pPr>
          </w:p>
        </w:tc>
      </w:tr>
      <w:tr w:rsidR="00754857" w:rsidRPr="00754857" w14:paraId="3BD24ABD" w14:textId="77777777" w:rsidTr="00AB1A2D">
        <w:trPr>
          <w:trHeight w:val="280"/>
        </w:trPr>
        <w:tc>
          <w:tcPr>
            <w:tcW w:w="1630" w:type="dxa"/>
            <w:vMerge/>
            <w:tcBorders>
              <w:top w:val="single" w:sz="4" w:space="0" w:color="000000"/>
              <w:left w:val="single" w:sz="4" w:space="0" w:color="000000"/>
              <w:bottom w:val="single" w:sz="4" w:space="0" w:color="000000"/>
              <w:right w:val="single" w:sz="4" w:space="0" w:color="000000"/>
            </w:tcBorders>
            <w:vAlign w:val="center"/>
          </w:tcPr>
          <w:p w14:paraId="0A791317" w14:textId="77777777" w:rsidR="00754857" w:rsidRPr="00754857" w:rsidRDefault="00754857" w:rsidP="00AB1A2D">
            <w:pPr>
              <w:jc w:val="center"/>
              <w:rPr>
                <w:rFonts w:cs="宋体" w:hint="eastAsia"/>
                <w:color w:val="000000"/>
              </w:rPr>
            </w:pPr>
          </w:p>
        </w:tc>
        <w:tc>
          <w:tcPr>
            <w:tcW w:w="1630" w:type="dxa"/>
            <w:tcBorders>
              <w:top w:val="single" w:sz="4" w:space="0" w:color="000000"/>
              <w:left w:val="single" w:sz="4" w:space="0" w:color="000000"/>
              <w:bottom w:val="single" w:sz="4" w:space="0" w:color="000000"/>
              <w:right w:val="single" w:sz="4" w:space="0" w:color="000000"/>
            </w:tcBorders>
            <w:vAlign w:val="center"/>
          </w:tcPr>
          <w:p w14:paraId="61DE0B08" w14:textId="77777777" w:rsidR="00754857" w:rsidRPr="00754857" w:rsidRDefault="00754857" w:rsidP="00AB1A2D">
            <w:pPr>
              <w:widowControl/>
              <w:jc w:val="center"/>
              <w:textAlignment w:val="center"/>
              <w:rPr>
                <w:rFonts w:cs="宋体" w:hint="eastAsia"/>
                <w:color w:val="000000"/>
              </w:rPr>
            </w:pPr>
            <w:r w:rsidRPr="00754857">
              <w:rPr>
                <w:rFonts w:cs="宋体"/>
                <w:color w:val="000000"/>
                <w:kern w:val="0"/>
                <w:lang w:bidi="ar"/>
              </w:rPr>
              <w:t>二异丁烯</w:t>
            </w:r>
          </w:p>
        </w:tc>
        <w:tc>
          <w:tcPr>
            <w:tcW w:w="2030" w:type="dxa"/>
            <w:tcBorders>
              <w:top w:val="single" w:sz="4" w:space="0" w:color="000000"/>
              <w:left w:val="single" w:sz="4" w:space="0" w:color="000000"/>
              <w:bottom w:val="single" w:sz="4" w:space="0" w:color="000000"/>
              <w:right w:val="single" w:sz="4" w:space="0" w:color="000000"/>
            </w:tcBorders>
          </w:tcPr>
          <w:p w14:paraId="1E5A1C28" w14:textId="77777777" w:rsidR="00754857" w:rsidRPr="00754857" w:rsidRDefault="00754857" w:rsidP="00AB1A2D">
            <w:pPr>
              <w:widowControl/>
              <w:ind w:firstLineChars="300" w:firstLine="894"/>
              <w:textAlignment w:val="top"/>
              <w:rPr>
                <w:rFonts w:cs="宋体" w:hint="eastAsia"/>
                <w:color w:val="000000"/>
              </w:rPr>
            </w:pPr>
            <w:r w:rsidRPr="00754857">
              <w:rPr>
                <w:rFonts w:cs="宋体"/>
                <w:color w:val="000000"/>
                <w:kern w:val="0"/>
                <w:lang w:bidi="ar"/>
              </w:rPr>
              <w:t>%(mol)</w:t>
            </w:r>
          </w:p>
        </w:tc>
        <w:tc>
          <w:tcPr>
            <w:tcW w:w="1630" w:type="dxa"/>
            <w:tcBorders>
              <w:top w:val="single" w:sz="4" w:space="0" w:color="000000"/>
              <w:left w:val="single" w:sz="4" w:space="0" w:color="000000"/>
              <w:bottom w:val="single" w:sz="4" w:space="0" w:color="000000"/>
              <w:right w:val="single" w:sz="4" w:space="0" w:color="000000"/>
            </w:tcBorders>
          </w:tcPr>
          <w:p w14:paraId="01F6F3BE" w14:textId="77777777" w:rsidR="00754857" w:rsidRPr="00754857" w:rsidRDefault="00754857" w:rsidP="00AB1A2D">
            <w:pPr>
              <w:widowControl/>
              <w:jc w:val="center"/>
              <w:textAlignment w:val="top"/>
              <w:rPr>
                <w:rFonts w:cs="宋体" w:hint="eastAsia"/>
                <w:color w:val="000000"/>
              </w:rPr>
            </w:pPr>
            <w:r w:rsidRPr="00754857">
              <w:rPr>
                <w:rFonts w:cs="宋体"/>
                <w:color w:val="000000"/>
                <w:kern w:val="0"/>
                <w:lang w:bidi="ar"/>
              </w:rPr>
              <w:t xml:space="preserve">19 </w:t>
            </w:r>
          </w:p>
        </w:tc>
        <w:tc>
          <w:tcPr>
            <w:tcW w:w="1217" w:type="dxa"/>
            <w:tcBorders>
              <w:top w:val="single" w:sz="4" w:space="0" w:color="000000"/>
              <w:left w:val="single" w:sz="4" w:space="0" w:color="000000"/>
              <w:bottom w:val="single" w:sz="4" w:space="0" w:color="000000"/>
              <w:right w:val="single" w:sz="4" w:space="0" w:color="000000"/>
            </w:tcBorders>
          </w:tcPr>
          <w:p w14:paraId="79F15EE4" w14:textId="77777777" w:rsidR="00754857" w:rsidRPr="00754857" w:rsidRDefault="00754857" w:rsidP="00AB1A2D">
            <w:pPr>
              <w:rPr>
                <w:rFonts w:cs="Arial" w:hint="eastAsia"/>
                <w:color w:val="000000"/>
              </w:rPr>
            </w:pPr>
          </w:p>
        </w:tc>
      </w:tr>
      <w:tr w:rsidR="00754857" w:rsidRPr="00754857" w14:paraId="4E2EA154" w14:textId="77777777" w:rsidTr="00AB1A2D">
        <w:trPr>
          <w:trHeight w:val="280"/>
        </w:trPr>
        <w:tc>
          <w:tcPr>
            <w:tcW w:w="1630" w:type="dxa"/>
            <w:vMerge/>
            <w:tcBorders>
              <w:top w:val="single" w:sz="4" w:space="0" w:color="000000"/>
              <w:left w:val="single" w:sz="4" w:space="0" w:color="000000"/>
              <w:bottom w:val="single" w:sz="4" w:space="0" w:color="000000"/>
              <w:right w:val="single" w:sz="4" w:space="0" w:color="000000"/>
            </w:tcBorders>
            <w:vAlign w:val="center"/>
          </w:tcPr>
          <w:p w14:paraId="0D8A1373" w14:textId="77777777" w:rsidR="00754857" w:rsidRPr="00754857" w:rsidRDefault="00754857" w:rsidP="00AB1A2D">
            <w:pPr>
              <w:jc w:val="center"/>
              <w:rPr>
                <w:rFonts w:cs="宋体" w:hint="eastAsia"/>
                <w:color w:val="000000"/>
              </w:rPr>
            </w:pPr>
          </w:p>
        </w:tc>
        <w:tc>
          <w:tcPr>
            <w:tcW w:w="1630" w:type="dxa"/>
            <w:tcBorders>
              <w:top w:val="single" w:sz="4" w:space="0" w:color="000000"/>
              <w:left w:val="single" w:sz="4" w:space="0" w:color="000000"/>
              <w:bottom w:val="single" w:sz="4" w:space="0" w:color="000000"/>
              <w:right w:val="single" w:sz="4" w:space="0" w:color="000000"/>
            </w:tcBorders>
            <w:vAlign w:val="center"/>
          </w:tcPr>
          <w:p w14:paraId="0518CDA4" w14:textId="77777777" w:rsidR="00754857" w:rsidRPr="00754857" w:rsidRDefault="00754857" w:rsidP="00AB1A2D">
            <w:pPr>
              <w:widowControl/>
              <w:jc w:val="center"/>
              <w:textAlignment w:val="center"/>
              <w:rPr>
                <w:rFonts w:cs="宋体" w:hint="eastAsia"/>
                <w:color w:val="000000"/>
              </w:rPr>
            </w:pPr>
            <w:r w:rsidRPr="00754857">
              <w:rPr>
                <w:rFonts w:cs="宋体"/>
                <w:color w:val="000000"/>
                <w:kern w:val="0"/>
                <w:lang w:bidi="ar"/>
              </w:rPr>
              <w:t>异丁烯</w:t>
            </w:r>
          </w:p>
        </w:tc>
        <w:tc>
          <w:tcPr>
            <w:tcW w:w="2030" w:type="dxa"/>
            <w:tcBorders>
              <w:top w:val="single" w:sz="4" w:space="0" w:color="000000"/>
              <w:left w:val="single" w:sz="4" w:space="0" w:color="000000"/>
              <w:bottom w:val="single" w:sz="4" w:space="0" w:color="000000"/>
              <w:right w:val="single" w:sz="4" w:space="0" w:color="000000"/>
            </w:tcBorders>
          </w:tcPr>
          <w:p w14:paraId="2395BC29" w14:textId="77777777" w:rsidR="00754857" w:rsidRPr="00754857" w:rsidRDefault="00754857" w:rsidP="00AB1A2D">
            <w:pPr>
              <w:widowControl/>
              <w:ind w:firstLineChars="300" w:firstLine="894"/>
              <w:textAlignment w:val="top"/>
              <w:rPr>
                <w:rFonts w:cs="宋体" w:hint="eastAsia"/>
                <w:color w:val="000000"/>
              </w:rPr>
            </w:pPr>
            <w:r w:rsidRPr="00754857">
              <w:rPr>
                <w:rFonts w:cs="宋体"/>
                <w:color w:val="000000"/>
                <w:kern w:val="0"/>
                <w:lang w:bidi="ar"/>
              </w:rPr>
              <w:t>%(mol)</w:t>
            </w:r>
          </w:p>
        </w:tc>
        <w:tc>
          <w:tcPr>
            <w:tcW w:w="1630" w:type="dxa"/>
            <w:tcBorders>
              <w:top w:val="single" w:sz="4" w:space="0" w:color="000000"/>
              <w:left w:val="single" w:sz="4" w:space="0" w:color="000000"/>
              <w:bottom w:val="single" w:sz="4" w:space="0" w:color="000000"/>
              <w:right w:val="single" w:sz="4" w:space="0" w:color="000000"/>
            </w:tcBorders>
          </w:tcPr>
          <w:p w14:paraId="4260317C" w14:textId="77777777" w:rsidR="00754857" w:rsidRPr="00754857" w:rsidRDefault="00754857" w:rsidP="00AB1A2D">
            <w:pPr>
              <w:widowControl/>
              <w:jc w:val="center"/>
              <w:textAlignment w:val="top"/>
              <w:rPr>
                <w:rFonts w:cs="宋体" w:hint="eastAsia"/>
                <w:color w:val="000000"/>
              </w:rPr>
            </w:pPr>
            <w:r w:rsidRPr="00754857">
              <w:rPr>
                <w:rFonts w:cs="宋体"/>
                <w:color w:val="000000"/>
                <w:kern w:val="0"/>
                <w:lang w:bidi="ar"/>
              </w:rPr>
              <w:t xml:space="preserve">5 </w:t>
            </w:r>
          </w:p>
        </w:tc>
        <w:tc>
          <w:tcPr>
            <w:tcW w:w="1217" w:type="dxa"/>
            <w:tcBorders>
              <w:top w:val="single" w:sz="4" w:space="0" w:color="000000"/>
              <w:left w:val="single" w:sz="4" w:space="0" w:color="000000"/>
              <w:bottom w:val="single" w:sz="4" w:space="0" w:color="000000"/>
              <w:right w:val="single" w:sz="4" w:space="0" w:color="000000"/>
            </w:tcBorders>
          </w:tcPr>
          <w:p w14:paraId="7F572B8C" w14:textId="77777777" w:rsidR="00754857" w:rsidRPr="00754857" w:rsidRDefault="00754857" w:rsidP="00AB1A2D">
            <w:pPr>
              <w:rPr>
                <w:rFonts w:cs="Arial" w:hint="eastAsia"/>
                <w:color w:val="000000"/>
              </w:rPr>
            </w:pPr>
          </w:p>
        </w:tc>
      </w:tr>
      <w:tr w:rsidR="00754857" w:rsidRPr="00754857" w14:paraId="1F528333" w14:textId="77777777" w:rsidTr="00AB1A2D">
        <w:trPr>
          <w:trHeight w:val="280"/>
        </w:trPr>
        <w:tc>
          <w:tcPr>
            <w:tcW w:w="1630" w:type="dxa"/>
            <w:vMerge/>
            <w:tcBorders>
              <w:top w:val="single" w:sz="4" w:space="0" w:color="000000"/>
              <w:left w:val="single" w:sz="4" w:space="0" w:color="000000"/>
              <w:bottom w:val="single" w:sz="4" w:space="0" w:color="000000"/>
              <w:right w:val="single" w:sz="4" w:space="0" w:color="000000"/>
            </w:tcBorders>
            <w:vAlign w:val="center"/>
          </w:tcPr>
          <w:p w14:paraId="6DEFFCF0" w14:textId="77777777" w:rsidR="00754857" w:rsidRPr="00754857" w:rsidRDefault="00754857" w:rsidP="00AB1A2D">
            <w:pPr>
              <w:jc w:val="center"/>
              <w:rPr>
                <w:rFonts w:cs="宋体" w:hint="eastAsia"/>
                <w:color w:val="000000"/>
              </w:rPr>
            </w:pPr>
          </w:p>
        </w:tc>
        <w:tc>
          <w:tcPr>
            <w:tcW w:w="1630" w:type="dxa"/>
            <w:tcBorders>
              <w:top w:val="single" w:sz="4" w:space="0" w:color="000000"/>
              <w:left w:val="single" w:sz="4" w:space="0" w:color="000000"/>
              <w:bottom w:val="single" w:sz="4" w:space="0" w:color="000000"/>
              <w:right w:val="single" w:sz="4" w:space="0" w:color="000000"/>
            </w:tcBorders>
          </w:tcPr>
          <w:p w14:paraId="2AC772D5" w14:textId="77777777" w:rsidR="00754857" w:rsidRPr="00754857" w:rsidRDefault="00754857" w:rsidP="00AB1A2D">
            <w:pPr>
              <w:widowControl/>
              <w:jc w:val="center"/>
              <w:textAlignment w:val="top"/>
              <w:rPr>
                <w:rFonts w:cs="宋体" w:hint="eastAsia"/>
                <w:color w:val="000000"/>
              </w:rPr>
            </w:pPr>
            <w:r w:rsidRPr="00754857">
              <w:rPr>
                <w:rFonts w:cs="宋体"/>
                <w:color w:val="000000"/>
                <w:kern w:val="0"/>
                <w:lang w:bidi="ar"/>
              </w:rPr>
              <w:t>水</w:t>
            </w:r>
          </w:p>
        </w:tc>
        <w:tc>
          <w:tcPr>
            <w:tcW w:w="2030" w:type="dxa"/>
            <w:tcBorders>
              <w:top w:val="single" w:sz="4" w:space="0" w:color="000000"/>
              <w:left w:val="single" w:sz="4" w:space="0" w:color="000000"/>
              <w:bottom w:val="single" w:sz="4" w:space="0" w:color="000000"/>
              <w:right w:val="single" w:sz="4" w:space="0" w:color="000000"/>
            </w:tcBorders>
          </w:tcPr>
          <w:p w14:paraId="408D21BB" w14:textId="77777777" w:rsidR="00754857" w:rsidRPr="00754857" w:rsidRDefault="00754857" w:rsidP="00AB1A2D">
            <w:pPr>
              <w:widowControl/>
              <w:ind w:firstLineChars="300" w:firstLine="894"/>
              <w:textAlignment w:val="top"/>
              <w:rPr>
                <w:rFonts w:cs="宋体" w:hint="eastAsia"/>
                <w:color w:val="000000"/>
              </w:rPr>
            </w:pPr>
            <w:r w:rsidRPr="00754857">
              <w:rPr>
                <w:rFonts w:cs="宋体"/>
                <w:color w:val="000000"/>
                <w:kern w:val="0"/>
                <w:lang w:bidi="ar"/>
              </w:rPr>
              <w:t>%(mol)</w:t>
            </w:r>
          </w:p>
        </w:tc>
        <w:tc>
          <w:tcPr>
            <w:tcW w:w="1630" w:type="dxa"/>
            <w:tcBorders>
              <w:top w:val="single" w:sz="4" w:space="0" w:color="000000"/>
              <w:left w:val="single" w:sz="4" w:space="0" w:color="000000"/>
              <w:bottom w:val="single" w:sz="4" w:space="0" w:color="000000"/>
              <w:right w:val="single" w:sz="4" w:space="0" w:color="000000"/>
            </w:tcBorders>
          </w:tcPr>
          <w:p w14:paraId="0153E04C" w14:textId="77777777" w:rsidR="00754857" w:rsidRPr="00754857" w:rsidRDefault="00754857" w:rsidP="00AB1A2D">
            <w:pPr>
              <w:widowControl/>
              <w:jc w:val="center"/>
              <w:textAlignment w:val="top"/>
              <w:rPr>
                <w:rFonts w:cs="宋体" w:hint="eastAsia"/>
                <w:color w:val="000000"/>
              </w:rPr>
            </w:pPr>
            <w:r w:rsidRPr="00754857">
              <w:rPr>
                <w:rFonts w:cs="宋体"/>
                <w:color w:val="000000"/>
                <w:kern w:val="0"/>
                <w:lang w:bidi="ar"/>
              </w:rPr>
              <w:t xml:space="preserve">5 </w:t>
            </w:r>
          </w:p>
        </w:tc>
        <w:tc>
          <w:tcPr>
            <w:tcW w:w="1217" w:type="dxa"/>
            <w:tcBorders>
              <w:top w:val="single" w:sz="4" w:space="0" w:color="000000"/>
              <w:left w:val="single" w:sz="4" w:space="0" w:color="000000"/>
              <w:bottom w:val="single" w:sz="4" w:space="0" w:color="000000"/>
              <w:right w:val="single" w:sz="4" w:space="0" w:color="000000"/>
            </w:tcBorders>
          </w:tcPr>
          <w:p w14:paraId="09D08387" w14:textId="77777777" w:rsidR="00754857" w:rsidRPr="00754857" w:rsidRDefault="00754857" w:rsidP="00AB1A2D">
            <w:pPr>
              <w:rPr>
                <w:rFonts w:cs="Arial" w:hint="eastAsia"/>
                <w:color w:val="000000"/>
              </w:rPr>
            </w:pPr>
          </w:p>
        </w:tc>
      </w:tr>
    </w:tbl>
    <w:p w14:paraId="3B800080" w14:textId="77777777" w:rsidR="00754857" w:rsidRPr="00754857" w:rsidRDefault="00754857" w:rsidP="00754857">
      <w:pPr>
        <w:rPr>
          <w:rFonts w:hint="eastAsia"/>
        </w:rPr>
      </w:pPr>
    </w:p>
    <w:p w14:paraId="389FFCD7" w14:textId="77777777" w:rsidR="00754857" w:rsidRPr="00754857" w:rsidRDefault="00754857" w:rsidP="00754857">
      <w:pPr>
        <w:widowControl/>
        <w:autoSpaceDE w:val="0"/>
        <w:autoSpaceDN w:val="0"/>
        <w:spacing w:line="360" w:lineRule="auto"/>
        <w:textAlignment w:val="bottom"/>
        <w:rPr>
          <w:rFonts w:hint="eastAsia"/>
        </w:rPr>
      </w:pPr>
      <w:r w:rsidRPr="00754857">
        <w:rPr>
          <w:rFonts w:hint="eastAsia"/>
        </w:rPr>
        <w:t>3.2 防爆要求:</w:t>
      </w:r>
    </w:p>
    <w:p w14:paraId="6CB38717" w14:textId="77777777" w:rsidR="00754857" w:rsidRPr="00754857" w:rsidRDefault="00754857" w:rsidP="00754857">
      <w:pPr>
        <w:widowControl/>
        <w:autoSpaceDE w:val="0"/>
        <w:autoSpaceDN w:val="0"/>
        <w:spacing w:line="360" w:lineRule="auto"/>
        <w:textAlignment w:val="bottom"/>
        <w:rPr>
          <w:rFonts w:hint="eastAsia"/>
        </w:rPr>
      </w:pPr>
      <w:r w:rsidRPr="00754857">
        <w:rPr>
          <w:rFonts w:hint="eastAsia"/>
        </w:rPr>
        <w:t>电气要求：防爆等级ExdⅡBT4 Gb,防护等级为 IP55，接线盒防护等级为 IP55，防腐级别为户外防强腐蚀型（WF2）。</w:t>
      </w:r>
    </w:p>
    <w:p w14:paraId="3E526608" w14:textId="77777777" w:rsidR="00754857" w:rsidRPr="00754857" w:rsidRDefault="00754857" w:rsidP="00754857">
      <w:pPr>
        <w:widowControl/>
        <w:autoSpaceDE w:val="0"/>
        <w:autoSpaceDN w:val="0"/>
        <w:spacing w:line="360" w:lineRule="auto"/>
        <w:textAlignment w:val="bottom"/>
        <w:rPr>
          <w:rFonts w:hint="eastAsia"/>
        </w:rPr>
      </w:pPr>
      <w:r w:rsidRPr="00754857">
        <w:rPr>
          <w:rFonts w:hint="eastAsia"/>
        </w:rPr>
        <w:t>仪表要求： 应用于爆炸危险区域的仪表一般选用本质安全型，当部分仪表没有本质安全型时，则选用 隔爆型仪表。可根据实际情况给出现场仪表防爆等级，爆炸性气体环境本质安全仪表防爆等级 不低于 Ex iaⅡCT4，隔爆型仪表防爆等级不低于 Ex dⅡCT4。防护等级IP65,防腐等级为WF2。</w:t>
      </w:r>
    </w:p>
    <w:p w14:paraId="7A21114D" w14:textId="77777777" w:rsidR="00754857" w:rsidRPr="00754857" w:rsidRDefault="00754857" w:rsidP="00754857">
      <w:pPr>
        <w:widowControl/>
        <w:autoSpaceDE w:val="0"/>
        <w:autoSpaceDN w:val="0"/>
        <w:spacing w:line="360" w:lineRule="auto"/>
        <w:textAlignment w:val="bottom"/>
        <w:rPr>
          <w:rFonts w:hint="eastAsia"/>
        </w:rPr>
      </w:pPr>
      <w:r w:rsidRPr="00754857">
        <w:rPr>
          <w:rFonts w:hint="eastAsia"/>
        </w:rPr>
        <w:t xml:space="preserve">3.3 机组设计、制造、检验、安装、试运所采用的标准: </w:t>
      </w:r>
    </w:p>
    <w:p w14:paraId="61A1B35A" w14:textId="77777777" w:rsidR="00754857" w:rsidRPr="00754857" w:rsidRDefault="00754857" w:rsidP="00754857">
      <w:pPr>
        <w:widowControl/>
        <w:autoSpaceDE w:val="0"/>
        <w:autoSpaceDN w:val="0"/>
        <w:spacing w:beforeLines="50" w:before="156" w:afterLines="50" w:after="156"/>
        <w:ind w:firstLineChars="100" w:firstLine="298"/>
        <w:textAlignment w:val="bottom"/>
        <w:rPr>
          <w:rFonts w:hint="eastAsia"/>
        </w:rPr>
      </w:pPr>
      <w:r w:rsidRPr="00754857">
        <w:rPr>
          <w:rFonts w:hint="eastAsia"/>
        </w:rPr>
        <w:t xml:space="preserve">   液环泵标准：</w:t>
      </w:r>
    </w:p>
    <w:p w14:paraId="136A719E" w14:textId="77777777" w:rsidR="00754857" w:rsidRPr="00754857" w:rsidRDefault="00754857" w:rsidP="00754857">
      <w:pPr>
        <w:widowControl/>
        <w:autoSpaceDE w:val="0"/>
        <w:autoSpaceDN w:val="0"/>
        <w:spacing w:beforeLines="50" w:before="156" w:afterLines="50" w:after="156"/>
        <w:ind w:firstLineChars="200" w:firstLine="596"/>
        <w:textAlignment w:val="bottom"/>
        <w:rPr>
          <w:rFonts w:hint="eastAsia"/>
        </w:rPr>
      </w:pPr>
      <w:r w:rsidRPr="00754857">
        <w:rPr>
          <w:rFonts w:hint="eastAsia"/>
        </w:rPr>
        <w:lastRenderedPageBreak/>
        <w:t xml:space="preserve">API681《液环真空泵及压缩机组》  </w:t>
      </w:r>
    </w:p>
    <w:p w14:paraId="75957FC7" w14:textId="77777777" w:rsidR="00754857" w:rsidRPr="00754857" w:rsidRDefault="00754857" w:rsidP="00754857">
      <w:pPr>
        <w:widowControl/>
        <w:autoSpaceDE w:val="0"/>
        <w:autoSpaceDN w:val="0"/>
        <w:spacing w:beforeLines="50" w:before="156" w:afterLines="50" w:after="156"/>
        <w:ind w:firstLineChars="200" w:firstLine="596"/>
        <w:textAlignment w:val="bottom"/>
        <w:rPr>
          <w:rFonts w:hint="eastAsia"/>
        </w:rPr>
      </w:pPr>
      <w:r w:rsidRPr="00754857">
        <w:rPr>
          <w:rFonts w:hint="eastAsia"/>
        </w:rPr>
        <w:t>JB/T8098《泵的噪声测量与评价方法》</w:t>
      </w:r>
      <w:r w:rsidRPr="00754857">
        <w:t xml:space="preserve">                     </w:t>
      </w:r>
    </w:p>
    <w:p w14:paraId="0353FD24" w14:textId="77777777" w:rsidR="00754857" w:rsidRPr="00754857" w:rsidRDefault="00754857" w:rsidP="00754857">
      <w:pPr>
        <w:widowControl/>
        <w:autoSpaceDE w:val="0"/>
        <w:autoSpaceDN w:val="0"/>
        <w:spacing w:beforeLines="50" w:before="156" w:afterLines="50" w:after="156"/>
        <w:ind w:firstLineChars="200" w:firstLine="596"/>
        <w:textAlignment w:val="bottom"/>
        <w:rPr>
          <w:rFonts w:hint="eastAsia"/>
        </w:rPr>
      </w:pPr>
      <w:r w:rsidRPr="00754857">
        <w:rPr>
          <w:rFonts w:hint="eastAsia"/>
        </w:rPr>
        <w:t xml:space="preserve">JB/T8097《泵的振动测量与评价方法》               </w:t>
      </w:r>
    </w:p>
    <w:p w14:paraId="48230DB1" w14:textId="77777777" w:rsidR="00754857" w:rsidRPr="00754857" w:rsidRDefault="00754857" w:rsidP="00754857">
      <w:pPr>
        <w:widowControl/>
        <w:autoSpaceDE w:val="0"/>
        <w:autoSpaceDN w:val="0"/>
        <w:spacing w:beforeLines="50" w:before="156" w:afterLines="50" w:after="156"/>
        <w:ind w:firstLineChars="200" w:firstLine="596"/>
        <w:textAlignment w:val="bottom"/>
        <w:rPr>
          <w:rFonts w:hint="eastAsia"/>
        </w:rPr>
      </w:pPr>
      <w:r w:rsidRPr="00754857">
        <w:rPr>
          <w:rFonts w:hint="eastAsia"/>
        </w:rPr>
        <w:t>GB/T13930《水环真空泵和水环真空泵气量测定方法》</w:t>
      </w:r>
    </w:p>
    <w:p w14:paraId="03D12150" w14:textId="77777777" w:rsidR="00754857" w:rsidRPr="00754857" w:rsidRDefault="00754857" w:rsidP="00754857">
      <w:pPr>
        <w:widowControl/>
        <w:autoSpaceDE w:val="0"/>
        <w:autoSpaceDN w:val="0"/>
        <w:spacing w:beforeLines="50" w:before="156" w:afterLines="50" w:after="156"/>
        <w:ind w:firstLineChars="200" w:firstLine="596"/>
        <w:textAlignment w:val="bottom"/>
        <w:rPr>
          <w:rFonts w:hint="eastAsia"/>
        </w:rPr>
      </w:pPr>
      <w:r w:rsidRPr="00754857">
        <w:rPr>
          <w:rFonts w:hint="eastAsia"/>
        </w:rPr>
        <w:t xml:space="preserve">GB/T13929《水环真空泵和水环真空泵试验方法》   </w:t>
      </w:r>
    </w:p>
    <w:p w14:paraId="08F7B4A9" w14:textId="77777777" w:rsidR="00754857" w:rsidRPr="00754857" w:rsidRDefault="00754857" w:rsidP="00754857">
      <w:pPr>
        <w:widowControl/>
        <w:autoSpaceDE w:val="0"/>
        <w:autoSpaceDN w:val="0"/>
        <w:spacing w:beforeLines="50" w:before="156" w:afterLines="50" w:after="156"/>
        <w:ind w:firstLineChars="200" w:firstLine="596"/>
        <w:textAlignment w:val="bottom"/>
        <w:rPr>
          <w:rFonts w:hint="eastAsia"/>
        </w:rPr>
      </w:pPr>
      <w:r w:rsidRPr="00754857">
        <w:rPr>
          <w:rFonts w:hint="eastAsia"/>
        </w:rPr>
        <w:t xml:space="preserve">DIN28431 《真空技术、液环水环真空泵验收规范》 </w:t>
      </w:r>
    </w:p>
    <w:p w14:paraId="21DA6C85" w14:textId="77777777" w:rsidR="00754857" w:rsidRPr="00754857" w:rsidRDefault="00754857" w:rsidP="00754857">
      <w:pPr>
        <w:widowControl/>
        <w:autoSpaceDE w:val="0"/>
        <w:autoSpaceDN w:val="0"/>
        <w:spacing w:beforeLines="50" w:before="156" w:afterLines="50" w:after="156"/>
        <w:ind w:firstLineChars="200" w:firstLine="596"/>
        <w:textAlignment w:val="bottom"/>
        <w:rPr>
          <w:rFonts w:hint="eastAsia"/>
        </w:rPr>
      </w:pPr>
      <w:r w:rsidRPr="00754857">
        <w:rPr>
          <w:rFonts w:hint="eastAsia"/>
        </w:rPr>
        <w:t>SH/T 3162-2011 石油化工液环压缩机和压缩机工程技术规范</w:t>
      </w:r>
    </w:p>
    <w:p w14:paraId="5381FBD6" w14:textId="77777777" w:rsidR="00754857" w:rsidRPr="00754857" w:rsidRDefault="00754857" w:rsidP="00754857">
      <w:pPr>
        <w:widowControl/>
        <w:autoSpaceDE w:val="0"/>
        <w:autoSpaceDN w:val="0"/>
        <w:spacing w:beforeLines="50" w:before="156" w:afterLines="50" w:after="156"/>
        <w:textAlignment w:val="bottom"/>
        <w:rPr>
          <w:rFonts w:hint="eastAsia"/>
        </w:rPr>
      </w:pPr>
      <w:r w:rsidRPr="00754857">
        <w:rPr>
          <w:rFonts w:hint="eastAsia"/>
        </w:rPr>
        <w:t>3.4 电动机及电气设备:</w:t>
      </w:r>
    </w:p>
    <w:p w14:paraId="3CA7328F" w14:textId="77777777" w:rsidR="00754857" w:rsidRPr="00754857" w:rsidRDefault="00754857" w:rsidP="00754857">
      <w:pPr>
        <w:widowControl/>
        <w:autoSpaceDE w:val="0"/>
        <w:autoSpaceDN w:val="0"/>
        <w:spacing w:beforeLines="50" w:before="156" w:afterLines="50" w:after="156"/>
        <w:ind w:firstLineChars="200" w:firstLine="596"/>
        <w:textAlignment w:val="bottom"/>
        <w:rPr>
          <w:rFonts w:hint="eastAsia"/>
        </w:rPr>
      </w:pPr>
      <w:r w:rsidRPr="00754857">
        <w:rPr>
          <w:rFonts w:hint="eastAsia"/>
        </w:rPr>
        <w:t>GB755     旋转电机 定额和性能</w:t>
      </w:r>
    </w:p>
    <w:p w14:paraId="754B6E6A" w14:textId="77777777" w:rsidR="00754857" w:rsidRPr="00754857" w:rsidRDefault="00754857" w:rsidP="00754857">
      <w:pPr>
        <w:widowControl/>
        <w:autoSpaceDE w:val="0"/>
        <w:autoSpaceDN w:val="0"/>
        <w:spacing w:beforeLines="50" w:before="156" w:afterLines="50" w:after="156"/>
        <w:ind w:firstLineChars="200" w:firstLine="596"/>
        <w:textAlignment w:val="bottom"/>
        <w:rPr>
          <w:rFonts w:hint="eastAsia"/>
        </w:rPr>
      </w:pPr>
      <w:r w:rsidRPr="00754857">
        <w:rPr>
          <w:rFonts w:hint="eastAsia"/>
        </w:rPr>
        <w:t>GB3836.1  爆炸性环境 第 1 部分：设备 通用要求</w:t>
      </w:r>
    </w:p>
    <w:p w14:paraId="69D7C9DF" w14:textId="77777777" w:rsidR="00754857" w:rsidRPr="00754857" w:rsidRDefault="00754857" w:rsidP="00754857">
      <w:pPr>
        <w:widowControl/>
        <w:autoSpaceDE w:val="0"/>
        <w:autoSpaceDN w:val="0"/>
        <w:spacing w:beforeLines="50" w:before="156" w:afterLines="50" w:after="156"/>
        <w:ind w:firstLineChars="200" w:firstLine="596"/>
        <w:textAlignment w:val="bottom"/>
        <w:rPr>
          <w:rFonts w:hint="eastAsia"/>
        </w:rPr>
      </w:pPr>
      <w:r w:rsidRPr="00754857">
        <w:rPr>
          <w:rFonts w:hint="eastAsia"/>
        </w:rPr>
        <w:t>GB3836.3  爆炸性环境 第 3 部分：由增安型“e”保护的设备</w:t>
      </w:r>
    </w:p>
    <w:p w14:paraId="16686979" w14:textId="77777777" w:rsidR="00754857" w:rsidRPr="00754857" w:rsidRDefault="00754857" w:rsidP="00754857">
      <w:pPr>
        <w:widowControl/>
        <w:autoSpaceDE w:val="0"/>
        <w:autoSpaceDN w:val="0"/>
        <w:spacing w:beforeLines="50" w:before="156" w:afterLines="50" w:after="156"/>
        <w:ind w:firstLineChars="200" w:firstLine="596"/>
        <w:textAlignment w:val="bottom"/>
        <w:rPr>
          <w:rFonts w:hint="eastAsia"/>
        </w:rPr>
      </w:pPr>
      <w:r w:rsidRPr="00754857">
        <w:rPr>
          <w:rFonts w:hint="eastAsia"/>
        </w:rPr>
        <w:t xml:space="preserve">GB3836.2  爆炸性环境 第 2 部分：由隔爆外壳“d”保护的设备 </w:t>
      </w:r>
    </w:p>
    <w:p w14:paraId="3EA30B4B" w14:textId="77777777" w:rsidR="00754857" w:rsidRPr="00754857" w:rsidRDefault="00754857" w:rsidP="00754857">
      <w:pPr>
        <w:widowControl/>
        <w:autoSpaceDE w:val="0"/>
        <w:autoSpaceDN w:val="0"/>
        <w:spacing w:beforeLines="50" w:before="156" w:afterLines="50" w:after="156"/>
        <w:ind w:firstLineChars="200" w:firstLine="596"/>
        <w:textAlignment w:val="bottom"/>
        <w:rPr>
          <w:rFonts w:hint="eastAsia"/>
        </w:rPr>
      </w:pPr>
      <w:r w:rsidRPr="00754857">
        <w:rPr>
          <w:rFonts w:hint="eastAsia"/>
        </w:rPr>
        <w:t>GB50058  爆炸危险环境电力装置设计规范</w:t>
      </w:r>
    </w:p>
    <w:p w14:paraId="0FF508E7" w14:textId="77777777" w:rsidR="00754857" w:rsidRPr="00754857" w:rsidRDefault="00754857" w:rsidP="00754857">
      <w:pPr>
        <w:widowControl/>
        <w:autoSpaceDE w:val="0"/>
        <w:autoSpaceDN w:val="0"/>
        <w:spacing w:beforeLines="50" w:before="156" w:afterLines="50" w:after="156"/>
        <w:ind w:firstLineChars="200" w:firstLine="596"/>
        <w:textAlignment w:val="bottom"/>
        <w:rPr>
          <w:rFonts w:hint="eastAsia"/>
        </w:rPr>
      </w:pPr>
      <w:r w:rsidRPr="00754857">
        <w:rPr>
          <w:rFonts w:hint="eastAsia"/>
        </w:rPr>
        <w:t xml:space="preserve">以上规范均采用最新版本。 </w:t>
      </w:r>
    </w:p>
    <w:p w14:paraId="4663326D" w14:textId="77777777" w:rsidR="00754857" w:rsidRPr="00754857" w:rsidRDefault="00754857" w:rsidP="00754857">
      <w:pPr>
        <w:widowControl/>
        <w:autoSpaceDE w:val="0"/>
        <w:autoSpaceDN w:val="0"/>
        <w:spacing w:beforeLines="50" w:before="156" w:afterLines="50" w:after="156"/>
        <w:textAlignment w:val="bottom"/>
        <w:rPr>
          <w:rFonts w:hint="eastAsia"/>
        </w:rPr>
      </w:pPr>
      <w:r w:rsidRPr="00754857">
        <w:rPr>
          <w:rFonts w:hint="eastAsia"/>
        </w:rPr>
        <w:t>3.5 压力容器</w:t>
      </w:r>
    </w:p>
    <w:p w14:paraId="66925563" w14:textId="77777777" w:rsidR="00754857" w:rsidRPr="00754857" w:rsidRDefault="00754857" w:rsidP="00754857">
      <w:pPr>
        <w:widowControl/>
        <w:autoSpaceDE w:val="0"/>
        <w:autoSpaceDN w:val="0"/>
        <w:spacing w:beforeLines="50" w:before="156" w:afterLines="50" w:after="156"/>
        <w:ind w:firstLineChars="200" w:firstLine="596"/>
        <w:textAlignment w:val="bottom"/>
        <w:rPr>
          <w:rFonts w:hint="eastAsia"/>
        </w:rPr>
      </w:pPr>
      <w:r w:rsidRPr="00754857">
        <w:rPr>
          <w:rFonts w:hint="eastAsia"/>
        </w:rPr>
        <w:lastRenderedPageBreak/>
        <w:t>GB150.1～GB150.4-2011压力容器</w:t>
      </w:r>
    </w:p>
    <w:p w14:paraId="16E2B659" w14:textId="77777777" w:rsidR="00754857" w:rsidRPr="00754857" w:rsidRDefault="00754857" w:rsidP="00754857">
      <w:pPr>
        <w:widowControl/>
        <w:autoSpaceDE w:val="0"/>
        <w:autoSpaceDN w:val="0"/>
        <w:spacing w:beforeLines="50" w:before="156" w:afterLines="50" w:after="156"/>
        <w:ind w:firstLineChars="200" w:firstLine="596"/>
        <w:textAlignment w:val="bottom"/>
        <w:rPr>
          <w:rFonts w:hint="eastAsia"/>
        </w:rPr>
      </w:pPr>
      <w:r w:rsidRPr="00754857">
        <w:rPr>
          <w:rFonts w:hint="eastAsia"/>
        </w:rPr>
        <w:t>GB151-2014热交换器</w:t>
      </w:r>
    </w:p>
    <w:p w14:paraId="127A1FB8" w14:textId="77777777" w:rsidR="00754857" w:rsidRPr="00754857" w:rsidRDefault="00754857" w:rsidP="00754857">
      <w:pPr>
        <w:widowControl/>
        <w:autoSpaceDE w:val="0"/>
        <w:autoSpaceDN w:val="0"/>
        <w:spacing w:beforeLines="50" w:before="156" w:afterLines="50" w:after="156"/>
        <w:ind w:firstLineChars="200" w:firstLine="596"/>
        <w:textAlignment w:val="bottom"/>
        <w:rPr>
          <w:rFonts w:hint="eastAsia"/>
        </w:rPr>
      </w:pPr>
      <w:r w:rsidRPr="00754857">
        <w:t>TSG</w:t>
      </w:r>
      <w:r w:rsidRPr="00754857">
        <w:rPr>
          <w:spacing w:val="1"/>
        </w:rPr>
        <w:t xml:space="preserve"> 21-2016 </w:t>
      </w:r>
      <w:r w:rsidRPr="00754857">
        <w:t xml:space="preserve"> </w:t>
      </w:r>
      <w:r w:rsidRPr="00754857">
        <w:rPr>
          <w:rFonts w:cs="宋体"/>
        </w:rPr>
        <w:t>固定式压力容器安全技术监察规程</w:t>
      </w:r>
      <w:r w:rsidRPr="00754857">
        <w:rPr>
          <w:rFonts w:hint="eastAsia"/>
        </w:rPr>
        <w:t>术监察规程</w:t>
      </w:r>
    </w:p>
    <w:p w14:paraId="721F8FD6" w14:textId="77777777" w:rsidR="00754857" w:rsidRPr="00754857" w:rsidRDefault="00754857" w:rsidP="00754857">
      <w:pPr>
        <w:widowControl/>
        <w:autoSpaceDE w:val="0"/>
        <w:autoSpaceDN w:val="0"/>
        <w:spacing w:beforeLines="50" w:before="156" w:afterLines="50" w:after="156"/>
        <w:textAlignment w:val="bottom"/>
        <w:rPr>
          <w:rFonts w:hint="eastAsia"/>
        </w:rPr>
      </w:pPr>
      <w:r w:rsidRPr="00754857">
        <w:rPr>
          <w:rFonts w:hint="eastAsia"/>
        </w:rPr>
        <w:t>3.6 管道与管件</w:t>
      </w:r>
    </w:p>
    <w:p w14:paraId="3FDDF536" w14:textId="77777777" w:rsidR="00754857" w:rsidRPr="00754857" w:rsidRDefault="00754857" w:rsidP="00754857">
      <w:pPr>
        <w:widowControl/>
        <w:autoSpaceDE w:val="0"/>
        <w:autoSpaceDN w:val="0"/>
        <w:spacing w:beforeLines="50" w:before="156" w:afterLines="50" w:after="156"/>
        <w:ind w:firstLineChars="200" w:firstLine="596"/>
        <w:textAlignment w:val="bottom"/>
        <w:rPr>
          <w:rFonts w:hint="eastAsia"/>
        </w:rPr>
      </w:pPr>
      <w:r w:rsidRPr="00754857">
        <w:rPr>
          <w:rFonts w:hint="eastAsia"/>
        </w:rPr>
        <w:t>管道、法兰：采用HG/T 20615-2009</w:t>
      </w:r>
    </w:p>
    <w:p w14:paraId="4114E4D2" w14:textId="77777777" w:rsidR="00754857" w:rsidRPr="00754857" w:rsidRDefault="00754857" w:rsidP="00754857">
      <w:pPr>
        <w:widowControl/>
        <w:autoSpaceDE w:val="0"/>
        <w:autoSpaceDN w:val="0"/>
        <w:spacing w:beforeLines="50" w:before="156" w:afterLines="50" w:after="156"/>
        <w:ind w:firstLineChars="200" w:firstLine="596"/>
        <w:textAlignment w:val="bottom"/>
        <w:rPr>
          <w:rFonts w:hint="eastAsia"/>
        </w:rPr>
      </w:pPr>
      <w:r w:rsidRPr="00754857">
        <w:rPr>
          <w:rFonts w:hint="eastAsia"/>
        </w:rPr>
        <w:t>以上标准均采用最新版本执行，当所列标准发生冲突时，按较严格标准执行。</w:t>
      </w:r>
    </w:p>
    <w:p w14:paraId="599B1BB6" w14:textId="77777777" w:rsidR="00754857" w:rsidRPr="00754857" w:rsidRDefault="00754857" w:rsidP="00754857">
      <w:pPr>
        <w:pStyle w:val="afd"/>
        <w:spacing w:beforeLines="50" w:before="156" w:afterLines="50" w:after="156" w:line="360" w:lineRule="auto"/>
        <w:ind w:firstLine="600"/>
        <w:jc w:val="left"/>
        <w:outlineLvl w:val="0"/>
        <w:rPr>
          <w:rFonts w:ascii="仿宋" w:eastAsia="仿宋" w:hAnsi="仿宋" w:hint="eastAsia"/>
          <w:b w:val="0"/>
          <w:i w:val="0"/>
          <w:sz w:val="30"/>
          <w:szCs w:val="30"/>
          <w:u w:val="none"/>
        </w:rPr>
      </w:pPr>
      <w:bookmarkStart w:id="11" w:name="_Toc19518"/>
      <w:bookmarkStart w:id="12" w:name="_Toc366709335"/>
      <w:bookmarkStart w:id="13" w:name="_Toc17941"/>
      <w:bookmarkEnd w:id="8"/>
      <w:bookmarkEnd w:id="9"/>
      <w:r w:rsidRPr="00754857">
        <w:rPr>
          <w:rFonts w:ascii="仿宋" w:eastAsia="仿宋" w:hAnsi="仿宋"/>
          <w:b w:val="0"/>
          <w:i w:val="0"/>
          <w:sz w:val="30"/>
          <w:szCs w:val="30"/>
          <w:u w:val="none"/>
        </w:rPr>
        <w:br w:type="page"/>
      </w:r>
      <w:r w:rsidRPr="00754857">
        <w:rPr>
          <w:rFonts w:ascii="仿宋" w:eastAsia="仿宋" w:hAnsi="仿宋" w:hint="eastAsia"/>
          <w:b w:val="0"/>
          <w:i w:val="0"/>
          <w:sz w:val="30"/>
          <w:szCs w:val="30"/>
          <w:u w:val="none"/>
        </w:rPr>
        <w:lastRenderedPageBreak/>
        <w:t>4 供货范</w:t>
      </w:r>
      <w:bookmarkEnd w:id="11"/>
      <w:bookmarkEnd w:id="12"/>
      <w:bookmarkEnd w:id="13"/>
      <w:r w:rsidRPr="00754857">
        <w:rPr>
          <w:rFonts w:ascii="仿宋" w:eastAsia="仿宋" w:hAnsi="仿宋" w:hint="eastAsia"/>
          <w:b w:val="0"/>
          <w:i w:val="0"/>
          <w:sz w:val="30"/>
          <w:szCs w:val="30"/>
          <w:u w:val="none"/>
        </w:rPr>
        <w:t>围</w:t>
      </w:r>
    </w:p>
    <w:p w14:paraId="2E8303A3" w14:textId="77777777" w:rsidR="00754857" w:rsidRPr="00754857" w:rsidRDefault="00754857" w:rsidP="00754857">
      <w:pPr>
        <w:widowControl/>
        <w:spacing w:before="40" w:after="40" w:line="360" w:lineRule="auto"/>
        <w:rPr>
          <w:rFonts w:hint="eastAsia"/>
        </w:rPr>
      </w:pPr>
      <w:r w:rsidRPr="00754857">
        <w:rPr>
          <w:rFonts w:cs="宋体" w:hint="eastAsia"/>
          <w:bCs/>
          <w:color w:val="0C0C0C"/>
          <w:lang w:bidi="ar"/>
        </w:rPr>
        <w:t>4.1 真空撬块</w:t>
      </w:r>
      <w:r w:rsidRPr="00754857">
        <w:rPr>
          <w:rFonts w:cs="宋体" w:hint="eastAsia"/>
          <w:bCs/>
          <w:lang w:bidi="ar"/>
        </w:rPr>
        <w:t>具体参数、材质及供货范围：</w:t>
      </w:r>
    </w:p>
    <w:tbl>
      <w:tblPr>
        <w:tblW w:w="9193" w:type="dxa"/>
        <w:jc w:val="center"/>
        <w:tblLayout w:type="fixed"/>
        <w:tblLook w:val="0000" w:firstRow="0" w:lastRow="0" w:firstColumn="0" w:lastColumn="0" w:noHBand="0" w:noVBand="0"/>
      </w:tblPr>
      <w:tblGrid>
        <w:gridCol w:w="1054"/>
        <w:gridCol w:w="938"/>
        <w:gridCol w:w="2385"/>
        <w:gridCol w:w="2428"/>
        <w:gridCol w:w="1180"/>
        <w:gridCol w:w="1208"/>
      </w:tblGrid>
      <w:tr w:rsidR="00754857" w:rsidRPr="00754857" w14:paraId="3DE90982" w14:textId="77777777" w:rsidTr="00AB1A2D">
        <w:trPr>
          <w:trHeight w:val="352"/>
          <w:jc w:val="center"/>
        </w:trPr>
        <w:tc>
          <w:tcPr>
            <w:tcW w:w="1992" w:type="dxa"/>
            <w:gridSpan w:val="2"/>
            <w:tcBorders>
              <w:top w:val="single" w:sz="4" w:space="0" w:color="000000"/>
              <w:left w:val="single" w:sz="4" w:space="0" w:color="000000"/>
              <w:bottom w:val="single" w:sz="4" w:space="0" w:color="000000"/>
              <w:right w:val="single" w:sz="4" w:space="0" w:color="000000"/>
            </w:tcBorders>
            <w:noWrap/>
            <w:vAlign w:val="center"/>
          </w:tcPr>
          <w:p w14:paraId="732F5AFB"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rPr>
              <w:t>设备名称</w:t>
            </w:r>
          </w:p>
        </w:tc>
        <w:tc>
          <w:tcPr>
            <w:tcW w:w="5993" w:type="dxa"/>
            <w:gridSpan w:val="3"/>
            <w:tcBorders>
              <w:top w:val="single" w:sz="4" w:space="0" w:color="000000"/>
              <w:left w:val="single" w:sz="4" w:space="0" w:color="000000"/>
              <w:bottom w:val="single" w:sz="4" w:space="0" w:color="000000"/>
              <w:right w:val="single" w:sz="4" w:space="0" w:color="000000"/>
            </w:tcBorders>
            <w:noWrap/>
            <w:vAlign w:val="center"/>
          </w:tcPr>
          <w:p w14:paraId="7AC2360F"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07A0C66D"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设备位号</w:t>
            </w:r>
          </w:p>
        </w:tc>
      </w:tr>
      <w:tr w:rsidR="00754857" w:rsidRPr="00754857" w14:paraId="07DB7A0D" w14:textId="77777777" w:rsidTr="00AB1A2D">
        <w:trPr>
          <w:trHeight w:val="352"/>
          <w:jc w:val="center"/>
        </w:trPr>
        <w:tc>
          <w:tcPr>
            <w:tcW w:w="1054" w:type="dxa"/>
            <w:tcBorders>
              <w:top w:val="single" w:sz="4" w:space="0" w:color="000000"/>
              <w:left w:val="single" w:sz="4" w:space="0" w:color="000000"/>
              <w:bottom w:val="single" w:sz="4" w:space="0" w:color="000000"/>
              <w:right w:val="single" w:sz="4" w:space="0" w:color="000000"/>
            </w:tcBorders>
            <w:noWrap/>
            <w:vAlign w:val="center"/>
          </w:tcPr>
          <w:p w14:paraId="301E85C3"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类别</w:t>
            </w: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1DFE52E6"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序号</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40BEF8DA"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名称</w:t>
            </w:r>
          </w:p>
        </w:tc>
        <w:tc>
          <w:tcPr>
            <w:tcW w:w="2428" w:type="dxa"/>
            <w:tcBorders>
              <w:top w:val="single" w:sz="4" w:space="0" w:color="000000"/>
              <w:left w:val="single" w:sz="4" w:space="0" w:color="000000"/>
              <w:bottom w:val="single" w:sz="4" w:space="0" w:color="000000"/>
              <w:right w:val="single" w:sz="4" w:space="0" w:color="000000"/>
            </w:tcBorders>
            <w:noWrap/>
            <w:vAlign w:val="center"/>
          </w:tcPr>
          <w:p w14:paraId="795D9EFB"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型号规格</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17A8F095"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材质</w:t>
            </w: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47223F19"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数量</w:t>
            </w:r>
          </w:p>
        </w:tc>
      </w:tr>
      <w:tr w:rsidR="00754857" w:rsidRPr="00754857" w14:paraId="27A748B0" w14:textId="77777777" w:rsidTr="00AB1A2D">
        <w:trPr>
          <w:trHeight w:val="353"/>
          <w:jc w:val="center"/>
        </w:trPr>
        <w:tc>
          <w:tcPr>
            <w:tcW w:w="1054" w:type="dxa"/>
            <w:vMerge w:val="restart"/>
            <w:tcBorders>
              <w:top w:val="single" w:sz="4" w:space="0" w:color="000000"/>
              <w:left w:val="single" w:sz="4" w:space="0" w:color="000000"/>
              <w:bottom w:val="single" w:sz="4" w:space="0" w:color="000000"/>
              <w:right w:val="single" w:sz="4" w:space="0" w:color="000000"/>
            </w:tcBorders>
            <w:vAlign w:val="center"/>
          </w:tcPr>
          <w:p w14:paraId="09E601A5"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主机</w:t>
            </w: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57D9BDE7"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1</w:t>
            </w:r>
          </w:p>
        </w:tc>
        <w:tc>
          <w:tcPr>
            <w:tcW w:w="2385" w:type="dxa"/>
            <w:tcBorders>
              <w:top w:val="single" w:sz="4" w:space="0" w:color="000000"/>
              <w:left w:val="single" w:sz="4" w:space="0" w:color="000000"/>
              <w:bottom w:val="single" w:sz="4" w:space="0" w:color="000000"/>
              <w:right w:val="single" w:sz="4" w:space="0" w:color="000000"/>
            </w:tcBorders>
            <w:vAlign w:val="center"/>
          </w:tcPr>
          <w:p w14:paraId="57573224"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液环泵</w:t>
            </w:r>
          </w:p>
        </w:tc>
        <w:tc>
          <w:tcPr>
            <w:tcW w:w="2428" w:type="dxa"/>
            <w:tcBorders>
              <w:top w:val="single" w:sz="4" w:space="0" w:color="000000"/>
              <w:left w:val="single" w:sz="4" w:space="0" w:color="000000"/>
              <w:bottom w:val="single" w:sz="4" w:space="0" w:color="000000"/>
              <w:right w:val="single" w:sz="4" w:space="0" w:color="000000"/>
            </w:tcBorders>
            <w:vAlign w:val="center"/>
          </w:tcPr>
          <w:p w14:paraId="472B6625" w14:textId="77777777" w:rsidR="00754857" w:rsidRPr="00754857" w:rsidRDefault="00754857" w:rsidP="00AB1A2D">
            <w:pPr>
              <w:widowControl/>
              <w:jc w:val="center"/>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66FA75D3"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31871E6F"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rPr>
              <w:t>2</w:t>
            </w:r>
          </w:p>
        </w:tc>
      </w:tr>
      <w:tr w:rsidR="00754857" w:rsidRPr="00754857" w14:paraId="602486FF" w14:textId="77777777" w:rsidTr="00AB1A2D">
        <w:trPr>
          <w:trHeight w:val="353"/>
          <w:jc w:val="center"/>
        </w:trPr>
        <w:tc>
          <w:tcPr>
            <w:tcW w:w="1054" w:type="dxa"/>
            <w:vMerge/>
            <w:tcBorders>
              <w:top w:val="single" w:sz="4" w:space="0" w:color="000000"/>
              <w:left w:val="single" w:sz="4" w:space="0" w:color="000000"/>
              <w:bottom w:val="single" w:sz="4" w:space="0" w:color="000000"/>
              <w:right w:val="single" w:sz="4" w:space="0" w:color="000000"/>
            </w:tcBorders>
            <w:vAlign w:val="center"/>
          </w:tcPr>
          <w:p w14:paraId="579C62E6"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258AFF07"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2</w:t>
            </w:r>
          </w:p>
        </w:tc>
        <w:tc>
          <w:tcPr>
            <w:tcW w:w="2385" w:type="dxa"/>
            <w:tcBorders>
              <w:top w:val="single" w:sz="4" w:space="0" w:color="000000"/>
              <w:left w:val="single" w:sz="4" w:space="0" w:color="000000"/>
              <w:bottom w:val="single" w:sz="4" w:space="0" w:color="000000"/>
              <w:right w:val="single" w:sz="4" w:space="0" w:color="000000"/>
            </w:tcBorders>
            <w:vAlign w:val="center"/>
          </w:tcPr>
          <w:p w14:paraId="6066717A"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叶轮</w:t>
            </w:r>
          </w:p>
        </w:tc>
        <w:tc>
          <w:tcPr>
            <w:tcW w:w="2428" w:type="dxa"/>
            <w:tcBorders>
              <w:top w:val="single" w:sz="4" w:space="0" w:color="000000"/>
              <w:left w:val="single" w:sz="4" w:space="0" w:color="000000"/>
              <w:bottom w:val="single" w:sz="4" w:space="0" w:color="000000"/>
              <w:right w:val="single" w:sz="4" w:space="0" w:color="000000"/>
            </w:tcBorders>
            <w:vAlign w:val="center"/>
          </w:tcPr>
          <w:p w14:paraId="551C4F87" w14:textId="77777777" w:rsidR="00754857" w:rsidRPr="00754857" w:rsidRDefault="00754857" w:rsidP="00AB1A2D">
            <w:pPr>
              <w:jc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3A23D1B3"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0B3089D6" w14:textId="77777777" w:rsidR="00754857" w:rsidRPr="00754857" w:rsidRDefault="00754857" w:rsidP="00AB1A2D">
            <w:pPr>
              <w:jc w:val="center"/>
              <w:rPr>
                <w:rFonts w:cs="宋体" w:hint="eastAsia"/>
                <w:color w:val="000000"/>
              </w:rPr>
            </w:pPr>
          </w:p>
        </w:tc>
      </w:tr>
      <w:tr w:rsidR="00754857" w:rsidRPr="00754857" w14:paraId="0C82BF40" w14:textId="77777777" w:rsidTr="00AB1A2D">
        <w:trPr>
          <w:trHeight w:val="90"/>
          <w:jc w:val="center"/>
        </w:trPr>
        <w:tc>
          <w:tcPr>
            <w:tcW w:w="1054" w:type="dxa"/>
            <w:vMerge/>
            <w:tcBorders>
              <w:top w:val="single" w:sz="4" w:space="0" w:color="000000"/>
              <w:left w:val="single" w:sz="4" w:space="0" w:color="000000"/>
              <w:bottom w:val="single" w:sz="4" w:space="0" w:color="000000"/>
              <w:right w:val="single" w:sz="4" w:space="0" w:color="000000"/>
            </w:tcBorders>
            <w:vAlign w:val="center"/>
          </w:tcPr>
          <w:p w14:paraId="745BBD93"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7E84A18A"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3</w:t>
            </w:r>
          </w:p>
        </w:tc>
        <w:tc>
          <w:tcPr>
            <w:tcW w:w="2385" w:type="dxa"/>
            <w:tcBorders>
              <w:top w:val="single" w:sz="4" w:space="0" w:color="000000"/>
              <w:left w:val="single" w:sz="4" w:space="0" w:color="000000"/>
              <w:bottom w:val="single" w:sz="4" w:space="0" w:color="000000"/>
              <w:right w:val="single" w:sz="4" w:space="0" w:color="000000"/>
            </w:tcBorders>
            <w:vAlign w:val="center"/>
          </w:tcPr>
          <w:p w14:paraId="41363620"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轴</w:t>
            </w:r>
          </w:p>
        </w:tc>
        <w:tc>
          <w:tcPr>
            <w:tcW w:w="2428" w:type="dxa"/>
            <w:tcBorders>
              <w:top w:val="single" w:sz="4" w:space="0" w:color="000000"/>
              <w:left w:val="single" w:sz="4" w:space="0" w:color="000000"/>
              <w:bottom w:val="single" w:sz="4" w:space="0" w:color="000000"/>
              <w:right w:val="single" w:sz="4" w:space="0" w:color="000000"/>
            </w:tcBorders>
            <w:vAlign w:val="center"/>
          </w:tcPr>
          <w:p w14:paraId="57C7415D" w14:textId="77777777" w:rsidR="00754857" w:rsidRPr="00754857" w:rsidRDefault="00754857" w:rsidP="00AB1A2D">
            <w:pPr>
              <w:jc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12238187"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772CCB5E" w14:textId="77777777" w:rsidR="00754857" w:rsidRPr="00754857" w:rsidRDefault="00754857" w:rsidP="00AB1A2D">
            <w:pPr>
              <w:jc w:val="center"/>
              <w:rPr>
                <w:rFonts w:cs="宋体" w:hint="eastAsia"/>
                <w:color w:val="000000"/>
              </w:rPr>
            </w:pPr>
          </w:p>
        </w:tc>
      </w:tr>
      <w:tr w:rsidR="00754857" w:rsidRPr="00754857" w14:paraId="58722F9F" w14:textId="77777777" w:rsidTr="00AB1A2D">
        <w:trPr>
          <w:trHeight w:val="353"/>
          <w:jc w:val="center"/>
        </w:trPr>
        <w:tc>
          <w:tcPr>
            <w:tcW w:w="1054" w:type="dxa"/>
            <w:vMerge/>
            <w:tcBorders>
              <w:top w:val="single" w:sz="4" w:space="0" w:color="000000"/>
              <w:left w:val="single" w:sz="4" w:space="0" w:color="000000"/>
              <w:bottom w:val="single" w:sz="4" w:space="0" w:color="000000"/>
              <w:right w:val="single" w:sz="4" w:space="0" w:color="000000"/>
            </w:tcBorders>
            <w:vAlign w:val="center"/>
          </w:tcPr>
          <w:p w14:paraId="0EEFB586"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1D137CCB"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4</w:t>
            </w:r>
          </w:p>
        </w:tc>
        <w:tc>
          <w:tcPr>
            <w:tcW w:w="2385" w:type="dxa"/>
            <w:tcBorders>
              <w:top w:val="single" w:sz="4" w:space="0" w:color="000000"/>
              <w:left w:val="single" w:sz="4" w:space="0" w:color="000000"/>
              <w:bottom w:val="single" w:sz="4" w:space="0" w:color="000000"/>
              <w:right w:val="single" w:sz="4" w:space="0" w:color="000000"/>
            </w:tcBorders>
            <w:vAlign w:val="center"/>
          </w:tcPr>
          <w:p w14:paraId="0FA74A8C"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分配板</w:t>
            </w:r>
          </w:p>
        </w:tc>
        <w:tc>
          <w:tcPr>
            <w:tcW w:w="2428" w:type="dxa"/>
            <w:tcBorders>
              <w:top w:val="single" w:sz="4" w:space="0" w:color="000000"/>
              <w:left w:val="single" w:sz="4" w:space="0" w:color="000000"/>
              <w:bottom w:val="single" w:sz="4" w:space="0" w:color="000000"/>
              <w:right w:val="single" w:sz="4" w:space="0" w:color="000000"/>
            </w:tcBorders>
            <w:vAlign w:val="center"/>
          </w:tcPr>
          <w:p w14:paraId="1FE38553" w14:textId="77777777" w:rsidR="00754857" w:rsidRPr="00754857" w:rsidRDefault="00754857" w:rsidP="00AB1A2D">
            <w:pPr>
              <w:jc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767E77EC"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6CCB9078" w14:textId="77777777" w:rsidR="00754857" w:rsidRPr="00754857" w:rsidRDefault="00754857" w:rsidP="00AB1A2D">
            <w:pPr>
              <w:jc w:val="center"/>
              <w:rPr>
                <w:rFonts w:cs="宋体" w:hint="eastAsia"/>
                <w:color w:val="000000"/>
              </w:rPr>
            </w:pPr>
          </w:p>
        </w:tc>
      </w:tr>
      <w:tr w:rsidR="00754857" w:rsidRPr="00754857" w14:paraId="2EC31E36" w14:textId="77777777" w:rsidTr="00AB1A2D">
        <w:trPr>
          <w:trHeight w:val="353"/>
          <w:jc w:val="center"/>
        </w:trPr>
        <w:tc>
          <w:tcPr>
            <w:tcW w:w="1054" w:type="dxa"/>
            <w:vMerge/>
            <w:tcBorders>
              <w:top w:val="single" w:sz="4" w:space="0" w:color="000000"/>
              <w:left w:val="single" w:sz="4" w:space="0" w:color="000000"/>
              <w:bottom w:val="single" w:sz="4" w:space="0" w:color="000000"/>
              <w:right w:val="single" w:sz="4" w:space="0" w:color="000000"/>
            </w:tcBorders>
            <w:vAlign w:val="center"/>
          </w:tcPr>
          <w:p w14:paraId="2F99D37C"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3B530507"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5</w:t>
            </w:r>
          </w:p>
        </w:tc>
        <w:tc>
          <w:tcPr>
            <w:tcW w:w="2385" w:type="dxa"/>
            <w:tcBorders>
              <w:top w:val="single" w:sz="4" w:space="0" w:color="000000"/>
              <w:left w:val="single" w:sz="4" w:space="0" w:color="000000"/>
              <w:bottom w:val="single" w:sz="4" w:space="0" w:color="000000"/>
              <w:right w:val="single" w:sz="4" w:space="0" w:color="000000"/>
            </w:tcBorders>
            <w:vAlign w:val="center"/>
          </w:tcPr>
          <w:p w14:paraId="7AF4B43B"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壳体</w:t>
            </w:r>
          </w:p>
        </w:tc>
        <w:tc>
          <w:tcPr>
            <w:tcW w:w="2428" w:type="dxa"/>
            <w:tcBorders>
              <w:top w:val="single" w:sz="4" w:space="0" w:color="000000"/>
              <w:left w:val="single" w:sz="4" w:space="0" w:color="000000"/>
              <w:bottom w:val="single" w:sz="4" w:space="0" w:color="000000"/>
              <w:right w:val="single" w:sz="4" w:space="0" w:color="000000"/>
            </w:tcBorders>
            <w:vAlign w:val="center"/>
          </w:tcPr>
          <w:p w14:paraId="18B341B5" w14:textId="77777777" w:rsidR="00754857" w:rsidRPr="00754857" w:rsidRDefault="00754857" w:rsidP="00AB1A2D">
            <w:pPr>
              <w:jc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2FEC836A"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1F7A3800" w14:textId="77777777" w:rsidR="00754857" w:rsidRPr="00754857" w:rsidRDefault="00754857" w:rsidP="00AB1A2D">
            <w:pPr>
              <w:jc w:val="center"/>
              <w:rPr>
                <w:rFonts w:cs="宋体" w:hint="eastAsia"/>
                <w:color w:val="000000"/>
              </w:rPr>
            </w:pPr>
          </w:p>
        </w:tc>
      </w:tr>
      <w:tr w:rsidR="00754857" w:rsidRPr="00754857" w14:paraId="74C9A330" w14:textId="77777777" w:rsidTr="00AB1A2D">
        <w:trPr>
          <w:trHeight w:val="353"/>
          <w:jc w:val="center"/>
        </w:trPr>
        <w:tc>
          <w:tcPr>
            <w:tcW w:w="1054" w:type="dxa"/>
            <w:vMerge/>
            <w:tcBorders>
              <w:top w:val="single" w:sz="4" w:space="0" w:color="000000"/>
              <w:left w:val="single" w:sz="4" w:space="0" w:color="000000"/>
              <w:bottom w:val="single" w:sz="4" w:space="0" w:color="000000"/>
              <w:right w:val="single" w:sz="4" w:space="0" w:color="000000"/>
            </w:tcBorders>
            <w:vAlign w:val="center"/>
          </w:tcPr>
          <w:p w14:paraId="0E6AB8AA"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2F3B0A54"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6</w:t>
            </w:r>
          </w:p>
        </w:tc>
        <w:tc>
          <w:tcPr>
            <w:tcW w:w="2385" w:type="dxa"/>
            <w:tcBorders>
              <w:top w:val="single" w:sz="4" w:space="0" w:color="000000"/>
              <w:left w:val="single" w:sz="4" w:space="0" w:color="000000"/>
              <w:bottom w:val="single" w:sz="4" w:space="0" w:color="000000"/>
              <w:right w:val="single" w:sz="4" w:space="0" w:color="000000"/>
            </w:tcBorders>
            <w:vAlign w:val="center"/>
          </w:tcPr>
          <w:p w14:paraId="070817AE"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侧盖</w:t>
            </w:r>
          </w:p>
        </w:tc>
        <w:tc>
          <w:tcPr>
            <w:tcW w:w="2428" w:type="dxa"/>
            <w:tcBorders>
              <w:top w:val="single" w:sz="4" w:space="0" w:color="000000"/>
              <w:left w:val="single" w:sz="4" w:space="0" w:color="000000"/>
              <w:bottom w:val="single" w:sz="4" w:space="0" w:color="000000"/>
              <w:right w:val="single" w:sz="4" w:space="0" w:color="000000"/>
            </w:tcBorders>
            <w:vAlign w:val="center"/>
          </w:tcPr>
          <w:p w14:paraId="5C81158C" w14:textId="77777777" w:rsidR="00754857" w:rsidRPr="00754857" w:rsidRDefault="00754857" w:rsidP="00AB1A2D">
            <w:pPr>
              <w:jc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5F24838F"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16D7EDC7" w14:textId="77777777" w:rsidR="00754857" w:rsidRPr="00754857" w:rsidRDefault="00754857" w:rsidP="00AB1A2D">
            <w:pPr>
              <w:jc w:val="center"/>
              <w:rPr>
                <w:rFonts w:cs="宋体" w:hint="eastAsia"/>
                <w:color w:val="000000"/>
              </w:rPr>
            </w:pPr>
          </w:p>
        </w:tc>
      </w:tr>
      <w:tr w:rsidR="00754857" w:rsidRPr="00754857" w14:paraId="319CF34E" w14:textId="77777777" w:rsidTr="00AB1A2D">
        <w:trPr>
          <w:trHeight w:val="352"/>
          <w:jc w:val="center"/>
        </w:trPr>
        <w:tc>
          <w:tcPr>
            <w:tcW w:w="1054" w:type="dxa"/>
            <w:vMerge/>
            <w:tcBorders>
              <w:top w:val="single" w:sz="4" w:space="0" w:color="000000"/>
              <w:left w:val="single" w:sz="4" w:space="0" w:color="000000"/>
              <w:bottom w:val="single" w:sz="4" w:space="0" w:color="000000"/>
              <w:right w:val="single" w:sz="4" w:space="0" w:color="000000"/>
            </w:tcBorders>
            <w:vAlign w:val="center"/>
          </w:tcPr>
          <w:p w14:paraId="7686559B"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1A8F0E2D"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7</w:t>
            </w:r>
          </w:p>
        </w:tc>
        <w:tc>
          <w:tcPr>
            <w:tcW w:w="2385" w:type="dxa"/>
            <w:tcBorders>
              <w:top w:val="single" w:sz="4" w:space="0" w:color="000000"/>
              <w:left w:val="single" w:sz="4" w:space="0" w:color="000000"/>
              <w:bottom w:val="single" w:sz="4" w:space="0" w:color="000000"/>
              <w:right w:val="single" w:sz="4" w:space="0" w:color="000000"/>
            </w:tcBorders>
            <w:vAlign w:val="center"/>
          </w:tcPr>
          <w:p w14:paraId="7D1F995A"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轴承座</w:t>
            </w:r>
          </w:p>
        </w:tc>
        <w:tc>
          <w:tcPr>
            <w:tcW w:w="2428" w:type="dxa"/>
            <w:tcBorders>
              <w:top w:val="single" w:sz="4" w:space="0" w:color="000000"/>
              <w:left w:val="single" w:sz="4" w:space="0" w:color="000000"/>
              <w:bottom w:val="single" w:sz="4" w:space="0" w:color="000000"/>
              <w:right w:val="single" w:sz="4" w:space="0" w:color="000000"/>
            </w:tcBorders>
            <w:vAlign w:val="center"/>
          </w:tcPr>
          <w:p w14:paraId="404B1D10" w14:textId="77777777" w:rsidR="00754857" w:rsidRPr="00754857" w:rsidRDefault="00754857" w:rsidP="00AB1A2D">
            <w:pPr>
              <w:jc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1CA6C2F6"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44920A2B" w14:textId="77777777" w:rsidR="00754857" w:rsidRPr="00754857" w:rsidRDefault="00754857" w:rsidP="00AB1A2D">
            <w:pPr>
              <w:jc w:val="center"/>
              <w:rPr>
                <w:rFonts w:cs="宋体" w:hint="eastAsia"/>
                <w:color w:val="000000"/>
              </w:rPr>
            </w:pPr>
          </w:p>
        </w:tc>
      </w:tr>
      <w:tr w:rsidR="00754857" w:rsidRPr="00754857" w14:paraId="5F7E9974" w14:textId="77777777" w:rsidTr="00AB1A2D">
        <w:trPr>
          <w:trHeight w:val="353"/>
          <w:jc w:val="center"/>
        </w:trPr>
        <w:tc>
          <w:tcPr>
            <w:tcW w:w="1054" w:type="dxa"/>
            <w:vMerge/>
            <w:tcBorders>
              <w:top w:val="single" w:sz="4" w:space="0" w:color="000000"/>
              <w:left w:val="single" w:sz="4" w:space="0" w:color="000000"/>
              <w:bottom w:val="single" w:sz="4" w:space="0" w:color="000000"/>
              <w:right w:val="single" w:sz="4" w:space="0" w:color="000000"/>
            </w:tcBorders>
            <w:vAlign w:val="center"/>
          </w:tcPr>
          <w:p w14:paraId="6D2ECF73"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37D95FFF"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8</w:t>
            </w:r>
          </w:p>
        </w:tc>
        <w:tc>
          <w:tcPr>
            <w:tcW w:w="2385" w:type="dxa"/>
            <w:tcBorders>
              <w:top w:val="single" w:sz="4" w:space="0" w:color="000000"/>
              <w:left w:val="single" w:sz="4" w:space="0" w:color="000000"/>
              <w:bottom w:val="single" w:sz="4" w:space="0" w:color="000000"/>
              <w:right w:val="single" w:sz="4" w:space="0" w:color="000000"/>
            </w:tcBorders>
            <w:vAlign w:val="center"/>
          </w:tcPr>
          <w:p w14:paraId="29447ECC"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机械密封</w:t>
            </w:r>
          </w:p>
        </w:tc>
        <w:tc>
          <w:tcPr>
            <w:tcW w:w="2428" w:type="dxa"/>
            <w:tcBorders>
              <w:top w:val="single" w:sz="4" w:space="0" w:color="000000"/>
              <w:left w:val="single" w:sz="4" w:space="0" w:color="000000"/>
              <w:bottom w:val="single" w:sz="4" w:space="0" w:color="000000"/>
              <w:right w:val="single" w:sz="4" w:space="0" w:color="000000"/>
            </w:tcBorders>
            <w:vAlign w:val="center"/>
          </w:tcPr>
          <w:p w14:paraId="43C124B0" w14:textId="77777777" w:rsidR="00754857" w:rsidRPr="00754857" w:rsidRDefault="00754857" w:rsidP="00AB1A2D">
            <w:pPr>
              <w:widowControl/>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63A93FD7"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rPr>
              <w:t>组件</w:t>
            </w: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6F02F504" w14:textId="77777777" w:rsidR="00754857" w:rsidRPr="00754857" w:rsidRDefault="00754857" w:rsidP="00AB1A2D">
            <w:pPr>
              <w:jc w:val="center"/>
              <w:rPr>
                <w:rFonts w:cs="宋体" w:hint="eastAsia"/>
                <w:color w:val="000000"/>
              </w:rPr>
            </w:pPr>
            <w:r w:rsidRPr="00754857">
              <w:rPr>
                <w:rFonts w:cs="宋体" w:hint="eastAsia"/>
                <w:color w:val="000000"/>
              </w:rPr>
              <w:t>4</w:t>
            </w:r>
          </w:p>
        </w:tc>
      </w:tr>
      <w:tr w:rsidR="00754857" w:rsidRPr="00754857" w14:paraId="4726A692" w14:textId="77777777" w:rsidTr="00AB1A2D">
        <w:trPr>
          <w:trHeight w:val="353"/>
          <w:jc w:val="center"/>
        </w:trPr>
        <w:tc>
          <w:tcPr>
            <w:tcW w:w="1054" w:type="dxa"/>
            <w:vMerge/>
            <w:tcBorders>
              <w:top w:val="single" w:sz="4" w:space="0" w:color="000000"/>
              <w:left w:val="single" w:sz="4" w:space="0" w:color="000000"/>
              <w:bottom w:val="single" w:sz="4" w:space="0" w:color="000000"/>
              <w:right w:val="single" w:sz="4" w:space="0" w:color="000000"/>
            </w:tcBorders>
            <w:vAlign w:val="center"/>
          </w:tcPr>
          <w:p w14:paraId="16D1F2DA"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0F5E4467"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9</w:t>
            </w:r>
          </w:p>
        </w:tc>
        <w:tc>
          <w:tcPr>
            <w:tcW w:w="2385" w:type="dxa"/>
            <w:tcBorders>
              <w:top w:val="single" w:sz="4" w:space="0" w:color="000000"/>
              <w:left w:val="single" w:sz="4" w:space="0" w:color="000000"/>
              <w:bottom w:val="single" w:sz="4" w:space="0" w:color="000000"/>
              <w:right w:val="single" w:sz="4" w:space="0" w:color="000000"/>
            </w:tcBorders>
            <w:vAlign w:val="center"/>
          </w:tcPr>
          <w:p w14:paraId="2E72E787"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轴承</w:t>
            </w:r>
          </w:p>
        </w:tc>
        <w:tc>
          <w:tcPr>
            <w:tcW w:w="2428" w:type="dxa"/>
            <w:tcBorders>
              <w:top w:val="single" w:sz="4" w:space="0" w:color="000000"/>
              <w:left w:val="single" w:sz="4" w:space="0" w:color="000000"/>
              <w:bottom w:val="single" w:sz="4" w:space="0" w:color="000000"/>
              <w:right w:val="single" w:sz="4" w:space="0" w:color="000000"/>
            </w:tcBorders>
            <w:vAlign w:val="center"/>
          </w:tcPr>
          <w:p w14:paraId="09290428" w14:textId="77777777" w:rsidR="00754857" w:rsidRPr="00754857" w:rsidRDefault="00754857" w:rsidP="00AB1A2D">
            <w:pP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05912B68"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rPr>
              <w:t>组件</w:t>
            </w: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2D3AE317" w14:textId="77777777" w:rsidR="00754857" w:rsidRPr="00754857" w:rsidRDefault="00754857" w:rsidP="00AB1A2D">
            <w:pPr>
              <w:jc w:val="center"/>
              <w:rPr>
                <w:rFonts w:cs="宋体" w:hint="eastAsia"/>
                <w:color w:val="000000"/>
              </w:rPr>
            </w:pPr>
          </w:p>
        </w:tc>
      </w:tr>
      <w:tr w:rsidR="00754857" w:rsidRPr="00754857" w14:paraId="3FF695E2" w14:textId="77777777" w:rsidTr="00AB1A2D">
        <w:trPr>
          <w:trHeight w:val="353"/>
          <w:jc w:val="center"/>
        </w:trPr>
        <w:tc>
          <w:tcPr>
            <w:tcW w:w="1054" w:type="dxa"/>
            <w:tcBorders>
              <w:top w:val="single" w:sz="4" w:space="0" w:color="000000"/>
              <w:left w:val="single" w:sz="4" w:space="0" w:color="000000"/>
              <w:bottom w:val="single" w:sz="4" w:space="0" w:color="000000"/>
              <w:right w:val="single" w:sz="4" w:space="0" w:color="000000"/>
            </w:tcBorders>
            <w:vAlign w:val="center"/>
          </w:tcPr>
          <w:p w14:paraId="30D1183D"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电机</w:t>
            </w: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609BB6E6"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1</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50C46E1F"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电机</w:t>
            </w:r>
          </w:p>
        </w:tc>
        <w:tc>
          <w:tcPr>
            <w:tcW w:w="2428" w:type="dxa"/>
            <w:tcBorders>
              <w:top w:val="single" w:sz="4" w:space="0" w:color="000000"/>
              <w:left w:val="single" w:sz="4" w:space="0" w:color="000000"/>
              <w:bottom w:val="single" w:sz="4" w:space="0" w:color="000000"/>
              <w:right w:val="single" w:sz="4" w:space="0" w:color="000000"/>
            </w:tcBorders>
            <w:noWrap/>
            <w:vAlign w:val="center"/>
          </w:tcPr>
          <w:p w14:paraId="1AC16990" w14:textId="77777777" w:rsidR="00754857" w:rsidRPr="00754857" w:rsidRDefault="00754857" w:rsidP="00AB1A2D">
            <w:pPr>
              <w:widowControl/>
              <w:jc w:val="center"/>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08FB8C09"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3537FD20"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rPr>
              <w:t>2</w:t>
            </w:r>
          </w:p>
        </w:tc>
      </w:tr>
      <w:tr w:rsidR="00754857" w:rsidRPr="00754857" w14:paraId="5D3D4956" w14:textId="77777777" w:rsidTr="00AB1A2D">
        <w:trPr>
          <w:trHeight w:val="1058"/>
          <w:jc w:val="center"/>
        </w:trPr>
        <w:tc>
          <w:tcPr>
            <w:tcW w:w="1054" w:type="dxa"/>
            <w:tcBorders>
              <w:top w:val="single" w:sz="4" w:space="0" w:color="000000"/>
              <w:left w:val="single" w:sz="4" w:space="0" w:color="000000"/>
              <w:bottom w:val="single" w:sz="4" w:space="0" w:color="000000"/>
              <w:right w:val="single" w:sz="4" w:space="0" w:color="000000"/>
            </w:tcBorders>
            <w:vAlign w:val="center"/>
          </w:tcPr>
          <w:p w14:paraId="71E0D019"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热交换器</w:t>
            </w: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589C367B"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1</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7BE2FFFF"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换热器</w:t>
            </w:r>
          </w:p>
        </w:tc>
        <w:tc>
          <w:tcPr>
            <w:tcW w:w="2428" w:type="dxa"/>
            <w:tcBorders>
              <w:top w:val="single" w:sz="4" w:space="0" w:color="000000"/>
              <w:left w:val="single" w:sz="4" w:space="0" w:color="000000"/>
              <w:bottom w:val="single" w:sz="4" w:space="0" w:color="000000"/>
              <w:right w:val="single" w:sz="4" w:space="0" w:color="000000"/>
            </w:tcBorders>
            <w:vAlign w:val="center"/>
          </w:tcPr>
          <w:p w14:paraId="4E83C861"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U型管式</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30AB1D10"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2F86B0E7"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rPr>
              <w:t>1</w:t>
            </w:r>
          </w:p>
        </w:tc>
      </w:tr>
      <w:tr w:rsidR="00754857" w:rsidRPr="00754857" w14:paraId="5E97A7B5" w14:textId="77777777" w:rsidTr="00AB1A2D">
        <w:trPr>
          <w:trHeight w:val="1058"/>
          <w:jc w:val="center"/>
        </w:trPr>
        <w:tc>
          <w:tcPr>
            <w:tcW w:w="1054" w:type="dxa"/>
            <w:tcBorders>
              <w:top w:val="single" w:sz="4" w:space="0" w:color="000000"/>
              <w:left w:val="single" w:sz="4" w:space="0" w:color="000000"/>
              <w:bottom w:val="single" w:sz="4" w:space="0" w:color="000000"/>
              <w:right w:val="single" w:sz="4" w:space="0" w:color="000000"/>
            </w:tcBorders>
            <w:vAlign w:val="center"/>
          </w:tcPr>
          <w:p w14:paraId="133343A8"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容器</w:t>
            </w: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30B74E96"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1</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034EA012"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气液分离罐</w:t>
            </w:r>
          </w:p>
        </w:tc>
        <w:tc>
          <w:tcPr>
            <w:tcW w:w="2428" w:type="dxa"/>
            <w:tcBorders>
              <w:top w:val="single" w:sz="4" w:space="0" w:color="000000"/>
              <w:left w:val="single" w:sz="4" w:space="0" w:color="000000"/>
              <w:bottom w:val="single" w:sz="4" w:space="0" w:color="000000"/>
              <w:right w:val="single" w:sz="4" w:space="0" w:color="000000"/>
            </w:tcBorders>
            <w:noWrap/>
            <w:vAlign w:val="center"/>
          </w:tcPr>
          <w:p w14:paraId="7A5F8244" w14:textId="77777777" w:rsidR="00754857" w:rsidRPr="00754857" w:rsidRDefault="00754857" w:rsidP="00AB1A2D">
            <w:pPr>
              <w:widowControl/>
              <w:jc w:val="center"/>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3D155F98"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7801228E"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rPr>
              <w:t>1</w:t>
            </w:r>
          </w:p>
        </w:tc>
      </w:tr>
      <w:tr w:rsidR="00754857" w:rsidRPr="00754857" w14:paraId="539234D1" w14:textId="77777777" w:rsidTr="00AB1A2D">
        <w:trPr>
          <w:trHeight w:val="352"/>
          <w:jc w:val="center"/>
        </w:trPr>
        <w:tc>
          <w:tcPr>
            <w:tcW w:w="1054" w:type="dxa"/>
            <w:vMerge w:val="restart"/>
            <w:tcBorders>
              <w:top w:val="single" w:sz="4" w:space="0" w:color="000000"/>
              <w:left w:val="single" w:sz="4" w:space="0" w:color="000000"/>
              <w:right w:val="single" w:sz="4" w:space="0" w:color="000000"/>
            </w:tcBorders>
            <w:vAlign w:val="center"/>
          </w:tcPr>
          <w:p w14:paraId="7B09A9FC"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rPr>
              <w:t>管路</w:t>
            </w: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3CCB2394"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1</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5820C87E"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进气管路</w:t>
            </w:r>
          </w:p>
        </w:tc>
        <w:tc>
          <w:tcPr>
            <w:tcW w:w="2428" w:type="dxa"/>
            <w:tcBorders>
              <w:top w:val="single" w:sz="4" w:space="0" w:color="000000"/>
              <w:left w:val="single" w:sz="4" w:space="0" w:color="000000"/>
              <w:bottom w:val="single" w:sz="4" w:space="0" w:color="000000"/>
              <w:right w:val="single" w:sz="4" w:space="0" w:color="000000"/>
            </w:tcBorders>
            <w:noWrap/>
            <w:vAlign w:val="center"/>
          </w:tcPr>
          <w:p w14:paraId="7CB880E8" w14:textId="77777777" w:rsidR="00754857" w:rsidRPr="00754857" w:rsidRDefault="00754857" w:rsidP="00AB1A2D">
            <w:pPr>
              <w:widowControl/>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4D363D24" w14:textId="77777777" w:rsidR="00754857" w:rsidRPr="00754857" w:rsidRDefault="00754857" w:rsidP="00AB1A2D">
            <w:pPr>
              <w:widowControl/>
              <w:jc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34D46778" w14:textId="77777777" w:rsidR="00754857" w:rsidRPr="00754857" w:rsidRDefault="00754857" w:rsidP="00AB1A2D">
            <w:pPr>
              <w:widowControl/>
              <w:jc w:val="center"/>
              <w:textAlignment w:val="center"/>
              <w:rPr>
                <w:rFonts w:cs="宋体" w:hint="eastAsia"/>
                <w:color w:val="000000"/>
              </w:rPr>
            </w:pPr>
          </w:p>
        </w:tc>
      </w:tr>
      <w:tr w:rsidR="00754857" w:rsidRPr="00754857" w14:paraId="62D4046E" w14:textId="77777777" w:rsidTr="00AB1A2D">
        <w:trPr>
          <w:trHeight w:val="352"/>
          <w:jc w:val="center"/>
        </w:trPr>
        <w:tc>
          <w:tcPr>
            <w:tcW w:w="1054" w:type="dxa"/>
            <w:vMerge/>
            <w:tcBorders>
              <w:left w:val="single" w:sz="4" w:space="0" w:color="000000"/>
              <w:right w:val="single" w:sz="4" w:space="0" w:color="000000"/>
            </w:tcBorders>
            <w:vAlign w:val="center"/>
          </w:tcPr>
          <w:p w14:paraId="2B01280B" w14:textId="77777777" w:rsidR="00754857" w:rsidRPr="00754857" w:rsidRDefault="00754857" w:rsidP="00AB1A2D">
            <w:pPr>
              <w:widowControl/>
              <w:jc w:val="center"/>
              <w:textAlignment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6669F9F9"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2</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0AA7A658"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排气管路</w:t>
            </w:r>
          </w:p>
        </w:tc>
        <w:tc>
          <w:tcPr>
            <w:tcW w:w="2428" w:type="dxa"/>
            <w:tcBorders>
              <w:top w:val="single" w:sz="4" w:space="0" w:color="000000"/>
              <w:left w:val="single" w:sz="4" w:space="0" w:color="000000"/>
              <w:bottom w:val="single" w:sz="4" w:space="0" w:color="000000"/>
              <w:right w:val="single" w:sz="4" w:space="0" w:color="000000"/>
            </w:tcBorders>
            <w:noWrap/>
            <w:vAlign w:val="center"/>
          </w:tcPr>
          <w:p w14:paraId="5CA52C20" w14:textId="77777777" w:rsidR="00754857" w:rsidRPr="00754857" w:rsidRDefault="00754857" w:rsidP="00AB1A2D">
            <w:pPr>
              <w:widowControl/>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479A9D45" w14:textId="77777777" w:rsidR="00754857" w:rsidRPr="00754857" w:rsidRDefault="00754857" w:rsidP="00AB1A2D">
            <w:pPr>
              <w:widowControl/>
              <w:jc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11902B26" w14:textId="77777777" w:rsidR="00754857" w:rsidRPr="00754857" w:rsidRDefault="00754857" w:rsidP="00AB1A2D">
            <w:pPr>
              <w:widowControl/>
              <w:textAlignment w:val="center"/>
              <w:rPr>
                <w:rFonts w:cs="宋体" w:hint="eastAsia"/>
                <w:color w:val="000000"/>
              </w:rPr>
            </w:pPr>
          </w:p>
        </w:tc>
      </w:tr>
      <w:tr w:rsidR="00754857" w:rsidRPr="00754857" w14:paraId="2EB340BB" w14:textId="77777777" w:rsidTr="00AB1A2D">
        <w:trPr>
          <w:trHeight w:val="352"/>
          <w:jc w:val="center"/>
        </w:trPr>
        <w:tc>
          <w:tcPr>
            <w:tcW w:w="1054" w:type="dxa"/>
            <w:vMerge/>
            <w:tcBorders>
              <w:left w:val="single" w:sz="4" w:space="0" w:color="000000"/>
              <w:right w:val="single" w:sz="4" w:space="0" w:color="000000"/>
            </w:tcBorders>
            <w:vAlign w:val="center"/>
          </w:tcPr>
          <w:p w14:paraId="7ABACF91" w14:textId="77777777" w:rsidR="00754857" w:rsidRPr="00754857" w:rsidRDefault="00754857" w:rsidP="00AB1A2D">
            <w:pPr>
              <w:widowControl/>
              <w:jc w:val="center"/>
              <w:textAlignment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6BB9E52F"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3</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559A317C"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回流管路</w:t>
            </w:r>
          </w:p>
        </w:tc>
        <w:tc>
          <w:tcPr>
            <w:tcW w:w="2428" w:type="dxa"/>
            <w:tcBorders>
              <w:top w:val="single" w:sz="4" w:space="0" w:color="000000"/>
              <w:left w:val="single" w:sz="4" w:space="0" w:color="000000"/>
              <w:bottom w:val="single" w:sz="4" w:space="0" w:color="000000"/>
              <w:right w:val="single" w:sz="4" w:space="0" w:color="000000"/>
            </w:tcBorders>
            <w:noWrap/>
            <w:vAlign w:val="center"/>
          </w:tcPr>
          <w:p w14:paraId="1769542A" w14:textId="77777777" w:rsidR="00754857" w:rsidRPr="00754857" w:rsidRDefault="00754857" w:rsidP="00AB1A2D">
            <w:pPr>
              <w:widowControl/>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3ECE9B3C"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17262DAF" w14:textId="77777777" w:rsidR="00754857" w:rsidRPr="00754857" w:rsidRDefault="00754857" w:rsidP="00AB1A2D">
            <w:pPr>
              <w:widowControl/>
              <w:jc w:val="center"/>
              <w:textAlignment w:val="center"/>
              <w:rPr>
                <w:rFonts w:cs="宋体" w:hint="eastAsia"/>
                <w:color w:val="000000"/>
              </w:rPr>
            </w:pPr>
          </w:p>
        </w:tc>
      </w:tr>
      <w:tr w:rsidR="00754857" w:rsidRPr="00754857" w14:paraId="4B69F9EE" w14:textId="77777777" w:rsidTr="00AB1A2D">
        <w:trPr>
          <w:trHeight w:val="352"/>
          <w:jc w:val="center"/>
        </w:trPr>
        <w:tc>
          <w:tcPr>
            <w:tcW w:w="1054" w:type="dxa"/>
            <w:vMerge/>
            <w:tcBorders>
              <w:left w:val="single" w:sz="4" w:space="0" w:color="000000"/>
              <w:right w:val="single" w:sz="4" w:space="0" w:color="000000"/>
            </w:tcBorders>
            <w:vAlign w:val="center"/>
          </w:tcPr>
          <w:p w14:paraId="2DC71B94" w14:textId="77777777" w:rsidR="00754857" w:rsidRPr="00754857" w:rsidRDefault="00754857" w:rsidP="00AB1A2D">
            <w:pPr>
              <w:widowControl/>
              <w:jc w:val="center"/>
              <w:textAlignment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4A79C7D8"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4</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3CF48375"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回水管路</w:t>
            </w:r>
          </w:p>
        </w:tc>
        <w:tc>
          <w:tcPr>
            <w:tcW w:w="2428" w:type="dxa"/>
            <w:tcBorders>
              <w:top w:val="single" w:sz="4" w:space="0" w:color="000000"/>
              <w:left w:val="single" w:sz="4" w:space="0" w:color="000000"/>
              <w:bottom w:val="single" w:sz="4" w:space="0" w:color="000000"/>
              <w:right w:val="single" w:sz="4" w:space="0" w:color="000000"/>
            </w:tcBorders>
            <w:noWrap/>
            <w:vAlign w:val="center"/>
          </w:tcPr>
          <w:p w14:paraId="0B63FF1E" w14:textId="77777777" w:rsidR="00754857" w:rsidRPr="00754857" w:rsidRDefault="00754857" w:rsidP="00AB1A2D">
            <w:pPr>
              <w:widowControl/>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163ECCAF"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023F248E" w14:textId="77777777" w:rsidR="00754857" w:rsidRPr="00754857" w:rsidRDefault="00754857" w:rsidP="00AB1A2D">
            <w:pPr>
              <w:widowControl/>
              <w:textAlignment w:val="center"/>
              <w:rPr>
                <w:rFonts w:cs="宋体" w:hint="eastAsia"/>
                <w:color w:val="000000"/>
              </w:rPr>
            </w:pPr>
          </w:p>
        </w:tc>
      </w:tr>
      <w:tr w:rsidR="00754857" w:rsidRPr="00754857" w14:paraId="02F369E3" w14:textId="77777777" w:rsidTr="00AB1A2D">
        <w:trPr>
          <w:trHeight w:val="352"/>
          <w:jc w:val="center"/>
        </w:trPr>
        <w:tc>
          <w:tcPr>
            <w:tcW w:w="1054" w:type="dxa"/>
            <w:vMerge/>
            <w:tcBorders>
              <w:left w:val="single" w:sz="4" w:space="0" w:color="000000"/>
              <w:right w:val="single" w:sz="4" w:space="0" w:color="000000"/>
            </w:tcBorders>
            <w:vAlign w:val="center"/>
          </w:tcPr>
          <w:p w14:paraId="3BA60EF5" w14:textId="77777777" w:rsidR="00754857" w:rsidRPr="00754857" w:rsidRDefault="00754857" w:rsidP="00AB1A2D">
            <w:pPr>
              <w:widowControl/>
              <w:jc w:val="center"/>
              <w:textAlignment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6C98A245"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5</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36962608"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泵供水管路</w:t>
            </w:r>
          </w:p>
        </w:tc>
        <w:tc>
          <w:tcPr>
            <w:tcW w:w="2428" w:type="dxa"/>
            <w:tcBorders>
              <w:top w:val="single" w:sz="4" w:space="0" w:color="000000"/>
              <w:left w:val="single" w:sz="4" w:space="0" w:color="000000"/>
              <w:bottom w:val="single" w:sz="4" w:space="0" w:color="000000"/>
              <w:right w:val="single" w:sz="4" w:space="0" w:color="000000"/>
            </w:tcBorders>
            <w:noWrap/>
            <w:vAlign w:val="center"/>
          </w:tcPr>
          <w:p w14:paraId="393DC936" w14:textId="77777777" w:rsidR="00754857" w:rsidRPr="00754857" w:rsidRDefault="00754857" w:rsidP="00AB1A2D">
            <w:pPr>
              <w:widowControl/>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125D0153"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1508856D" w14:textId="77777777" w:rsidR="00754857" w:rsidRPr="00754857" w:rsidRDefault="00754857" w:rsidP="00AB1A2D">
            <w:pPr>
              <w:widowControl/>
              <w:jc w:val="center"/>
              <w:textAlignment w:val="center"/>
              <w:rPr>
                <w:rFonts w:cs="宋体" w:hint="eastAsia"/>
                <w:color w:val="000000"/>
              </w:rPr>
            </w:pPr>
          </w:p>
        </w:tc>
      </w:tr>
      <w:tr w:rsidR="00754857" w:rsidRPr="00754857" w14:paraId="16004969" w14:textId="77777777" w:rsidTr="00AB1A2D">
        <w:trPr>
          <w:trHeight w:val="352"/>
          <w:jc w:val="center"/>
        </w:trPr>
        <w:tc>
          <w:tcPr>
            <w:tcW w:w="1054" w:type="dxa"/>
            <w:vMerge/>
            <w:tcBorders>
              <w:left w:val="single" w:sz="4" w:space="0" w:color="000000"/>
              <w:right w:val="single" w:sz="4" w:space="0" w:color="000000"/>
            </w:tcBorders>
            <w:vAlign w:val="center"/>
          </w:tcPr>
          <w:p w14:paraId="4F31E149" w14:textId="77777777" w:rsidR="00754857" w:rsidRPr="00754857" w:rsidRDefault="00754857" w:rsidP="00AB1A2D">
            <w:pPr>
              <w:widowControl/>
              <w:jc w:val="center"/>
              <w:textAlignment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479C93B9"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6</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5CDC07C2"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补液管路</w:t>
            </w:r>
          </w:p>
        </w:tc>
        <w:tc>
          <w:tcPr>
            <w:tcW w:w="2428" w:type="dxa"/>
            <w:tcBorders>
              <w:top w:val="single" w:sz="4" w:space="0" w:color="000000"/>
              <w:left w:val="single" w:sz="4" w:space="0" w:color="000000"/>
              <w:bottom w:val="single" w:sz="4" w:space="0" w:color="000000"/>
              <w:right w:val="single" w:sz="4" w:space="0" w:color="000000"/>
            </w:tcBorders>
            <w:noWrap/>
            <w:vAlign w:val="center"/>
          </w:tcPr>
          <w:p w14:paraId="0022785E" w14:textId="77777777" w:rsidR="00754857" w:rsidRPr="00754857" w:rsidRDefault="00754857" w:rsidP="00AB1A2D">
            <w:pPr>
              <w:widowControl/>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45706E49"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0543D2F2" w14:textId="77777777" w:rsidR="00754857" w:rsidRPr="00754857" w:rsidRDefault="00754857" w:rsidP="00AB1A2D">
            <w:pPr>
              <w:widowControl/>
              <w:jc w:val="center"/>
              <w:textAlignment w:val="center"/>
              <w:rPr>
                <w:rFonts w:cs="宋体" w:hint="eastAsia"/>
                <w:color w:val="000000"/>
              </w:rPr>
            </w:pPr>
          </w:p>
        </w:tc>
      </w:tr>
      <w:tr w:rsidR="00754857" w:rsidRPr="00754857" w14:paraId="2E3D812A" w14:textId="77777777" w:rsidTr="00AB1A2D">
        <w:trPr>
          <w:trHeight w:val="352"/>
          <w:jc w:val="center"/>
        </w:trPr>
        <w:tc>
          <w:tcPr>
            <w:tcW w:w="1054" w:type="dxa"/>
            <w:vMerge/>
            <w:tcBorders>
              <w:left w:val="single" w:sz="4" w:space="0" w:color="000000"/>
              <w:right w:val="single" w:sz="4" w:space="0" w:color="000000"/>
            </w:tcBorders>
            <w:vAlign w:val="center"/>
          </w:tcPr>
          <w:p w14:paraId="240CFD2A" w14:textId="77777777" w:rsidR="00754857" w:rsidRPr="00754857" w:rsidRDefault="00754857" w:rsidP="00AB1A2D">
            <w:pPr>
              <w:widowControl/>
              <w:jc w:val="center"/>
              <w:textAlignment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2158FAB1"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7</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6D96283F"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排液管路</w:t>
            </w:r>
          </w:p>
        </w:tc>
        <w:tc>
          <w:tcPr>
            <w:tcW w:w="2428" w:type="dxa"/>
            <w:tcBorders>
              <w:top w:val="single" w:sz="4" w:space="0" w:color="000000"/>
              <w:left w:val="single" w:sz="4" w:space="0" w:color="000000"/>
              <w:bottom w:val="single" w:sz="4" w:space="0" w:color="000000"/>
              <w:right w:val="single" w:sz="4" w:space="0" w:color="000000"/>
            </w:tcBorders>
            <w:noWrap/>
            <w:vAlign w:val="center"/>
          </w:tcPr>
          <w:p w14:paraId="3492F1D2" w14:textId="77777777" w:rsidR="00754857" w:rsidRPr="00754857" w:rsidRDefault="00754857" w:rsidP="00AB1A2D">
            <w:pPr>
              <w:widowControl/>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0453E5BA"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21A0BB48" w14:textId="77777777" w:rsidR="00754857" w:rsidRPr="00754857" w:rsidRDefault="00754857" w:rsidP="00AB1A2D">
            <w:pPr>
              <w:widowControl/>
              <w:jc w:val="center"/>
              <w:textAlignment w:val="center"/>
              <w:rPr>
                <w:rFonts w:cs="宋体" w:hint="eastAsia"/>
                <w:color w:val="000000"/>
              </w:rPr>
            </w:pPr>
          </w:p>
        </w:tc>
      </w:tr>
      <w:tr w:rsidR="00754857" w:rsidRPr="00754857" w14:paraId="334729A0" w14:textId="77777777" w:rsidTr="00AB1A2D">
        <w:trPr>
          <w:trHeight w:val="352"/>
          <w:jc w:val="center"/>
        </w:trPr>
        <w:tc>
          <w:tcPr>
            <w:tcW w:w="1054" w:type="dxa"/>
            <w:vMerge/>
            <w:tcBorders>
              <w:left w:val="single" w:sz="4" w:space="0" w:color="000000"/>
              <w:right w:val="single" w:sz="4" w:space="0" w:color="000000"/>
            </w:tcBorders>
            <w:vAlign w:val="center"/>
          </w:tcPr>
          <w:p w14:paraId="0890F118" w14:textId="77777777" w:rsidR="00754857" w:rsidRPr="00754857" w:rsidRDefault="00754857" w:rsidP="00AB1A2D">
            <w:pPr>
              <w:widowControl/>
              <w:jc w:val="center"/>
              <w:textAlignment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3B7DC81D"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8</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6372C252"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清洗排空管路</w:t>
            </w:r>
          </w:p>
        </w:tc>
        <w:tc>
          <w:tcPr>
            <w:tcW w:w="2428" w:type="dxa"/>
            <w:tcBorders>
              <w:top w:val="single" w:sz="4" w:space="0" w:color="000000"/>
              <w:left w:val="single" w:sz="4" w:space="0" w:color="000000"/>
              <w:bottom w:val="single" w:sz="4" w:space="0" w:color="000000"/>
              <w:right w:val="single" w:sz="4" w:space="0" w:color="000000"/>
            </w:tcBorders>
            <w:noWrap/>
            <w:vAlign w:val="center"/>
          </w:tcPr>
          <w:p w14:paraId="4495B00F" w14:textId="77777777" w:rsidR="00754857" w:rsidRPr="00754857" w:rsidRDefault="00754857" w:rsidP="00AB1A2D">
            <w:pPr>
              <w:widowControl/>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3D901B59"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5C75EE63" w14:textId="77777777" w:rsidR="00754857" w:rsidRPr="00754857" w:rsidRDefault="00754857" w:rsidP="00AB1A2D">
            <w:pPr>
              <w:widowControl/>
              <w:jc w:val="center"/>
              <w:textAlignment w:val="center"/>
              <w:rPr>
                <w:rFonts w:cs="宋体" w:hint="eastAsia"/>
                <w:color w:val="000000"/>
              </w:rPr>
            </w:pPr>
          </w:p>
        </w:tc>
      </w:tr>
      <w:tr w:rsidR="00754857" w:rsidRPr="00754857" w14:paraId="5C904C62" w14:textId="77777777" w:rsidTr="00AB1A2D">
        <w:trPr>
          <w:trHeight w:val="352"/>
          <w:jc w:val="center"/>
        </w:trPr>
        <w:tc>
          <w:tcPr>
            <w:tcW w:w="1054" w:type="dxa"/>
            <w:vMerge/>
            <w:tcBorders>
              <w:left w:val="single" w:sz="4" w:space="0" w:color="000000"/>
              <w:right w:val="single" w:sz="4" w:space="0" w:color="000000"/>
            </w:tcBorders>
            <w:vAlign w:val="center"/>
          </w:tcPr>
          <w:p w14:paraId="4C14BAE9" w14:textId="77777777" w:rsidR="00754857" w:rsidRPr="00754857" w:rsidRDefault="00754857" w:rsidP="00AB1A2D">
            <w:pPr>
              <w:widowControl/>
              <w:jc w:val="center"/>
              <w:textAlignment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52536A0A"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9</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6517E2F6"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机封管路</w:t>
            </w:r>
          </w:p>
        </w:tc>
        <w:tc>
          <w:tcPr>
            <w:tcW w:w="2428" w:type="dxa"/>
            <w:tcBorders>
              <w:top w:val="single" w:sz="4" w:space="0" w:color="000000"/>
              <w:left w:val="single" w:sz="4" w:space="0" w:color="000000"/>
              <w:bottom w:val="single" w:sz="4" w:space="0" w:color="000000"/>
              <w:right w:val="single" w:sz="4" w:space="0" w:color="000000"/>
            </w:tcBorders>
            <w:noWrap/>
            <w:vAlign w:val="center"/>
          </w:tcPr>
          <w:p w14:paraId="606AF5B2" w14:textId="77777777" w:rsidR="00754857" w:rsidRPr="00754857" w:rsidRDefault="00754857" w:rsidP="00AB1A2D">
            <w:pPr>
              <w:widowControl/>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026090F3"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4DA5613D" w14:textId="77777777" w:rsidR="00754857" w:rsidRPr="00754857" w:rsidRDefault="00754857" w:rsidP="00AB1A2D">
            <w:pPr>
              <w:widowControl/>
              <w:jc w:val="center"/>
              <w:textAlignment w:val="center"/>
              <w:rPr>
                <w:rFonts w:cs="宋体" w:hint="eastAsia"/>
                <w:color w:val="000000"/>
              </w:rPr>
            </w:pPr>
          </w:p>
        </w:tc>
      </w:tr>
      <w:tr w:rsidR="00754857" w:rsidRPr="00754857" w14:paraId="175D7A31" w14:textId="77777777" w:rsidTr="00AB1A2D">
        <w:trPr>
          <w:trHeight w:val="352"/>
          <w:jc w:val="center"/>
        </w:trPr>
        <w:tc>
          <w:tcPr>
            <w:tcW w:w="1054" w:type="dxa"/>
            <w:vMerge/>
            <w:tcBorders>
              <w:left w:val="single" w:sz="4" w:space="0" w:color="000000"/>
              <w:right w:val="single" w:sz="4" w:space="0" w:color="000000"/>
            </w:tcBorders>
            <w:vAlign w:val="center"/>
          </w:tcPr>
          <w:p w14:paraId="26CF39AC" w14:textId="77777777" w:rsidR="00754857" w:rsidRPr="00754857" w:rsidRDefault="00754857" w:rsidP="00AB1A2D">
            <w:pPr>
              <w:widowControl/>
              <w:jc w:val="center"/>
              <w:textAlignment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76E44ECD"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10</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2FB00E14"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开车滤网</w:t>
            </w:r>
          </w:p>
        </w:tc>
        <w:tc>
          <w:tcPr>
            <w:tcW w:w="2428" w:type="dxa"/>
            <w:tcBorders>
              <w:top w:val="single" w:sz="4" w:space="0" w:color="000000"/>
              <w:left w:val="single" w:sz="4" w:space="0" w:color="000000"/>
              <w:bottom w:val="single" w:sz="4" w:space="0" w:color="000000"/>
              <w:right w:val="single" w:sz="4" w:space="0" w:color="000000"/>
            </w:tcBorders>
            <w:noWrap/>
            <w:vAlign w:val="center"/>
          </w:tcPr>
          <w:p w14:paraId="1018D5A2" w14:textId="77777777" w:rsidR="00754857" w:rsidRPr="00754857" w:rsidRDefault="00754857" w:rsidP="00AB1A2D">
            <w:pPr>
              <w:widowControl/>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23C85C74"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588F953F" w14:textId="77777777" w:rsidR="00754857" w:rsidRPr="00754857" w:rsidRDefault="00754857" w:rsidP="00AB1A2D">
            <w:pPr>
              <w:widowControl/>
              <w:jc w:val="center"/>
              <w:textAlignment w:val="center"/>
              <w:rPr>
                <w:rFonts w:cs="宋体" w:hint="eastAsia"/>
                <w:color w:val="000000"/>
              </w:rPr>
            </w:pPr>
          </w:p>
        </w:tc>
      </w:tr>
      <w:tr w:rsidR="00754857" w:rsidRPr="00754857" w14:paraId="63EB768F" w14:textId="77777777" w:rsidTr="00AB1A2D">
        <w:trPr>
          <w:trHeight w:val="705"/>
          <w:jc w:val="center"/>
        </w:trPr>
        <w:tc>
          <w:tcPr>
            <w:tcW w:w="1054" w:type="dxa"/>
            <w:vMerge w:val="restart"/>
            <w:tcBorders>
              <w:top w:val="single" w:sz="4" w:space="0" w:color="000000"/>
              <w:left w:val="single" w:sz="4" w:space="0" w:color="000000"/>
              <w:bottom w:val="single" w:sz="4" w:space="0" w:color="000000"/>
              <w:right w:val="single" w:sz="4" w:space="0" w:color="000000"/>
            </w:tcBorders>
            <w:vAlign w:val="center"/>
          </w:tcPr>
          <w:p w14:paraId="78255747"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远传仪表及控制元件</w:t>
            </w: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4B9248CF"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1</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46001D84"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双法兰液位变送器</w:t>
            </w:r>
          </w:p>
        </w:tc>
        <w:tc>
          <w:tcPr>
            <w:tcW w:w="2428" w:type="dxa"/>
            <w:tcBorders>
              <w:top w:val="single" w:sz="4" w:space="0" w:color="000000"/>
              <w:left w:val="single" w:sz="4" w:space="0" w:color="000000"/>
              <w:bottom w:val="single" w:sz="4" w:space="0" w:color="000000"/>
              <w:right w:val="single" w:sz="4" w:space="0" w:color="000000"/>
            </w:tcBorders>
            <w:vAlign w:val="center"/>
          </w:tcPr>
          <w:p w14:paraId="0D793583" w14:textId="77777777" w:rsidR="00754857" w:rsidRPr="00754857" w:rsidRDefault="00754857" w:rsidP="00AB1A2D">
            <w:pPr>
              <w:widowControl/>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7E068CEC"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5C592BA0" w14:textId="77777777" w:rsidR="00754857" w:rsidRPr="00754857" w:rsidRDefault="00754857" w:rsidP="00AB1A2D">
            <w:pPr>
              <w:widowControl/>
              <w:jc w:val="center"/>
              <w:textAlignment w:val="center"/>
              <w:rPr>
                <w:rFonts w:cs="宋体" w:hint="eastAsia"/>
                <w:color w:val="000000"/>
              </w:rPr>
            </w:pPr>
          </w:p>
        </w:tc>
      </w:tr>
      <w:tr w:rsidR="00754857" w:rsidRPr="00754857" w14:paraId="522B40FA" w14:textId="77777777" w:rsidTr="00AB1A2D">
        <w:trPr>
          <w:trHeight w:val="705"/>
          <w:jc w:val="center"/>
        </w:trPr>
        <w:tc>
          <w:tcPr>
            <w:tcW w:w="1054" w:type="dxa"/>
            <w:vMerge/>
            <w:tcBorders>
              <w:top w:val="single" w:sz="4" w:space="0" w:color="000000"/>
              <w:left w:val="single" w:sz="4" w:space="0" w:color="000000"/>
              <w:bottom w:val="single" w:sz="4" w:space="0" w:color="000000"/>
              <w:right w:val="single" w:sz="4" w:space="0" w:color="000000"/>
            </w:tcBorders>
            <w:vAlign w:val="center"/>
          </w:tcPr>
          <w:p w14:paraId="5B303931"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640F068F"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2</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2F7B7C29"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压力变送器</w:t>
            </w:r>
          </w:p>
        </w:tc>
        <w:tc>
          <w:tcPr>
            <w:tcW w:w="2428" w:type="dxa"/>
            <w:tcBorders>
              <w:top w:val="single" w:sz="4" w:space="0" w:color="000000"/>
              <w:left w:val="single" w:sz="4" w:space="0" w:color="000000"/>
              <w:bottom w:val="single" w:sz="4" w:space="0" w:color="000000"/>
              <w:right w:val="single" w:sz="4" w:space="0" w:color="000000"/>
            </w:tcBorders>
            <w:vAlign w:val="center"/>
          </w:tcPr>
          <w:p w14:paraId="2F56ED10" w14:textId="77777777" w:rsidR="00754857" w:rsidRPr="00754857" w:rsidRDefault="00754857" w:rsidP="00AB1A2D">
            <w:pPr>
              <w:widowControl/>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34D1532F"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5D70F9C7" w14:textId="77777777" w:rsidR="00754857" w:rsidRPr="00754857" w:rsidRDefault="00754857" w:rsidP="00AB1A2D">
            <w:pPr>
              <w:widowControl/>
              <w:jc w:val="center"/>
              <w:textAlignment w:val="center"/>
              <w:rPr>
                <w:rFonts w:cs="宋体" w:hint="eastAsia"/>
                <w:color w:val="000000"/>
              </w:rPr>
            </w:pPr>
          </w:p>
        </w:tc>
      </w:tr>
      <w:tr w:rsidR="00754857" w:rsidRPr="00754857" w14:paraId="06BC5777" w14:textId="77777777" w:rsidTr="00AB1A2D">
        <w:trPr>
          <w:trHeight w:val="705"/>
          <w:jc w:val="center"/>
        </w:trPr>
        <w:tc>
          <w:tcPr>
            <w:tcW w:w="1054" w:type="dxa"/>
            <w:vMerge/>
            <w:tcBorders>
              <w:top w:val="single" w:sz="4" w:space="0" w:color="000000"/>
              <w:left w:val="single" w:sz="4" w:space="0" w:color="000000"/>
              <w:bottom w:val="single" w:sz="4" w:space="0" w:color="000000"/>
              <w:right w:val="single" w:sz="4" w:space="0" w:color="000000"/>
            </w:tcBorders>
            <w:vAlign w:val="center"/>
          </w:tcPr>
          <w:p w14:paraId="6068900F"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266B761A"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3</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039E9772"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rPr>
              <w:t>PT100热电阻</w:t>
            </w:r>
          </w:p>
        </w:tc>
        <w:tc>
          <w:tcPr>
            <w:tcW w:w="2428" w:type="dxa"/>
            <w:tcBorders>
              <w:top w:val="single" w:sz="4" w:space="0" w:color="000000"/>
              <w:left w:val="single" w:sz="4" w:space="0" w:color="000000"/>
              <w:bottom w:val="single" w:sz="4" w:space="0" w:color="000000"/>
              <w:right w:val="single" w:sz="4" w:space="0" w:color="000000"/>
            </w:tcBorders>
            <w:vAlign w:val="center"/>
          </w:tcPr>
          <w:p w14:paraId="76249547" w14:textId="77777777" w:rsidR="00754857" w:rsidRPr="00754857" w:rsidRDefault="00754857" w:rsidP="00AB1A2D">
            <w:pPr>
              <w:widowControl/>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747FACB7"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6111E649" w14:textId="77777777" w:rsidR="00754857" w:rsidRPr="00754857" w:rsidRDefault="00754857" w:rsidP="00AB1A2D">
            <w:pPr>
              <w:widowControl/>
              <w:jc w:val="center"/>
              <w:textAlignment w:val="center"/>
              <w:rPr>
                <w:rFonts w:cs="宋体" w:hint="eastAsia"/>
                <w:color w:val="000000"/>
              </w:rPr>
            </w:pPr>
          </w:p>
        </w:tc>
      </w:tr>
      <w:tr w:rsidR="00754857" w:rsidRPr="00754857" w14:paraId="6072C412" w14:textId="77777777" w:rsidTr="00AB1A2D">
        <w:trPr>
          <w:trHeight w:val="353"/>
          <w:jc w:val="center"/>
        </w:trPr>
        <w:tc>
          <w:tcPr>
            <w:tcW w:w="1054" w:type="dxa"/>
            <w:vMerge/>
            <w:tcBorders>
              <w:top w:val="single" w:sz="4" w:space="0" w:color="000000"/>
              <w:left w:val="single" w:sz="4" w:space="0" w:color="000000"/>
              <w:bottom w:val="single" w:sz="4" w:space="0" w:color="000000"/>
              <w:right w:val="single" w:sz="4" w:space="0" w:color="000000"/>
            </w:tcBorders>
            <w:vAlign w:val="center"/>
          </w:tcPr>
          <w:p w14:paraId="027414A6"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3A48E26C"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4</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192312F8"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气动调节阀</w:t>
            </w:r>
          </w:p>
        </w:tc>
        <w:tc>
          <w:tcPr>
            <w:tcW w:w="2428" w:type="dxa"/>
            <w:tcBorders>
              <w:top w:val="single" w:sz="4" w:space="0" w:color="000000"/>
              <w:left w:val="single" w:sz="4" w:space="0" w:color="000000"/>
              <w:bottom w:val="single" w:sz="4" w:space="0" w:color="000000"/>
              <w:right w:val="single" w:sz="4" w:space="0" w:color="000000"/>
            </w:tcBorders>
            <w:vAlign w:val="center"/>
          </w:tcPr>
          <w:p w14:paraId="719B7461" w14:textId="77777777" w:rsidR="00754857" w:rsidRPr="00754857" w:rsidRDefault="00754857" w:rsidP="00AB1A2D">
            <w:pPr>
              <w:widowControl/>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73CCA798"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0D4663E3" w14:textId="77777777" w:rsidR="00754857" w:rsidRPr="00754857" w:rsidRDefault="00754857" w:rsidP="00AB1A2D">
            <w:pPr>
              <w:widowControl/>
              <w:jc w:val="center"/>
              <w:textAlignment w:val="center"/>
              <w:rPr>
                <w:rFonts w:cs="宋体" w:hint="eastAsia"/>
                <w:color w:val="000000"/>
              </w:rPr>
            </w:pPr>
          </w:p>
        </w:tc>
      </w:tr>
      <w:tr w:rsidR="00754857" w:rsidRPr="00754857" w14:paraId="5CF86CC9" w14:textId="77777777" w:rsidTr="00AB1A2D">
        <w:trPr>
          <w:trHeight w:val="353"/>
          <w:jc w:val="center"/>
        </w:trPr>
        <w:tc>
          <w:tcPr>
            <w:tcW w:w="1054" w:type="dxa"/>
            <w:vMerge/>
            <w:tcBorders>
              <w:top w:val="single" w:sz="4" w:space="0" w:color="000000"/>
              <w:left w:val="single" w:sz="4" w:space="0" w:color="000000"/>
              <w:bottom w:val="single" w:sz="4" w:space="0" w:color="000000"/>
              <w:right w:val="single" w:sz="4" w:space="0" w:color="000000"/>
            </w:tcBorders>
            <w:vAlign w:val="center"/>
          </w:tcPr>
          <w:p w14:paraId="2DD8C0C1"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6F677A43"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5</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6FCA477C"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气动开关阀</w:t>
            </w:r>
          </w:p>
        </w:tc>
        <w:tc>
          <w:tcPr>
            <w:tcW w:w="2428" w:type="dxa"/>
            <w:tcBorders>
              <w:top w:val="single" w:sz="4" w:space="0" w:color="000000"/>
              <w:left w:val="single" w:sz="4" w:space="0" w:color="000000"/>
              <w:bottom w:val="single" w:sz="4" w:space="0" w:color="000000"/>
              <w:right w:val="single" w:sz="4" w:space="0" w:color="000000"/>
            </w:tcBorders>
            <w:vAlign w:val="center"/>
          </w:tcPr>
          <w:p w14:paraId="3E2556A9" w14:textId="77777777" w:rsidR="00754857" w:rsidRPr="00754857" w:rsidRDefault="00754857" w:rsidP="00AB1A2D">
            <w:pPr>
              <w:widowControl/>
              <w:jc w:val="center"/>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397A598D"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25CA4CFE" w14:textId="77777777" w:rsidR="00754857" w:rsidRPr="00754857" w:rsidRDefault="00754857" w:rsidP="00AB1A2D">
            <w:pPr>
              <w:widowControl/>
              <w:jc w:val="center"/>
              <w:textAlignment w:val="center"/>
              <w:rPr>
                <w:rFonts w:cs="宋体" w:hint="eastAsia"/>
                <w:color w:val="000000"/>
              </w:rPr>
            </w:pPr>
          </w:p>
        </w:tc>
      </w:tr>
      <w:tr w:rsidR="00754857" w:rsidRPr="00754857" w14:paraId="4483D0C7" w14:textId="77777777" w:rsidTr="00AB1A2D">
        <w:trPr>
          <w:trHeight w:val="353"/>
          <w:jc w:val="center"/>
        </w:trPr>
        <w:tc>
          <w:tcPr>
            <w:tcW w:w="1054" w:type="dxa"/>
            <w:vMerge/>
            <w:tcBorders>
              <w:top w:val="single" w:sz="4" w:space="0" w:color="000000"/>
              <w:left w:val="single" w:sz="4" w:space="0" w:color="000000"/>
              <w:bottom w:val="single" w:sz="4" w:space="0" w:color="000000"/>
              <w:right w:val="single" w:sz="4" w:space="0" w:color="000000"/>
            </w:tcBorders>
            <w:vAlign w:val="center"/>
          </w:tcPr>
          <w:p w14:paraId="417243EB"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57A47399"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6</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5AF39DA1"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防爆仪表接线箱</w:t>
            </w:r>
          </w:p>
        </w:tc>
        <w:tc>
          <w:tcPr>
            <w:tcW w:w="2428" w:type="dxa"/>
            <w:tcBorders>
              <w:top w:val="single" w:sz="4" w:space="0" w:color="000000"/>
              <w:left w:val="single" w:sz="4" w:space="0" w:color="000000"/>
              <w:bottom w:val="single" w:sz="4" w:space="0" w:color="000000"/>
              <w:right w:val="single" w:sz="4" w:space="0" w:color="000000"/>
            </w:tcBorders>
            <w:vAlign w:val="center"/>
          </w:tcPr>
          <w:p w14:paraId="4EF31CA7" w14:textId="77777777" w:rsidR="00754857" w:rsidRPr="00754857" w:rsidRDefault="00754857" w:rsidP="00AB1A2D">
            <w:pPr>
              <w:widowControl/>
              <w:jc w:val="center"/>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5F9F1379"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rPr>
              <w:t>304</w:t>
            </w: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74BAFCDE" w14:textId="77777777" w:rsidR="00754857" w:rsidRPr="00754857" w:rsidRDefault="00754857" w:rsidP="00AB1A2D">
            <w:pPr>
              <w:widowControl/>
              <w:jc w:val="center"/>
              <w:textAlignment w:val="center"/>
              <w:rPr>
                <w:rFonts w:cs="宋体" w:hint="eastAsia"/>
                <w:color w:val="000000"/>
              </w:rPr>
            </w:pPr>
          </w:p>
        </w:tc>
      </w:tr>
      <w:tr w:rsidR="00754857" w:rsidRPr="00754857" w14:paraId="284D68AD" w14:textId="77777777" w:rsidTr="00AB1A2D">
        <w:trPr>
          <w:trHeight w:val="353"/>
          <w:jc w:val="center"/>
        </w:trPr>
        <w:tc>
          <w:tcPr>
            <w:tcW w:w="1054" w:type="dxa"/>
            <w:vMerge w:val="restart"/>
            <w:tcBorders>
              <w:top w:val="single" w:sz="4" w:space="0" w:color="000000"/>
              <w:left w:val="single" w:sz="4" w:space="0" w:color="000000"/>
              <w:bottom w:val="single" w:sz="4" w:space="0" w:color="000000"/>
              <w:right w:val="single" w:sz="4" w:space="0" w:color="000000"/>
            </w:tcBorders>
            <w:vAlign w:val="center"/>
          </w:tcPr>
          <w:p w14:paraId="0FED2D26"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现场显示仪表</w:t>
            </w: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18E9CFE4"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1</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5CD9236F"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真空表</w:t>
            </w:r>
          </w:p>
        </w:tc>
        <w:tc>
          <w:tcPr>
            <w:tcW w:w="2428" w:type="dxa"/>
            <w:tcBorders>
              <w:top w:val="single" w:sz="4" w:space="0" w:color="000000"/>
              <w:left w:val="single" w:sz="4" w:space="0" w:color="000000"/>
              <w:bottom w:val="single" w:sz="4" w:space="0" w:color="000000"/>
              <w:right w:val="single" w:sz="4" w:space="0" w:color="000000"/>
            </w:tcBorders>
            <w:noWrap/>
            <w:vAlign w:val="center"/>
          </w:tcPr>
          <w:p w14:paraId="11314FB7" w14:textId="77777777" w:rsidR="00754857" w:rsidRPr="00754857" w:rsidRDefault="00754857" w:rsidP="00AB1A2D">
            <w:pPr>
              <w:widowControl/>
              <w:jc w:val="center"/>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2BCBD2A8"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455D5331" w14:textId="77777777" w:rsidR="00754857" w:rsidRPr="00754857" w:rsidRDefault="00754857" w:rsidP="00AB1A2D">
            <w:pPr>
              <w:widowControl/>
              <w:jc w:val="center"/>
              <w:textAlignment w:val="center"/>
              <w:rPr>
                <w:rFonts w:cs="宋体" w:hint="eastAsia"/>
                <w:color w:val="000000"/>
              </w:rPr>
            </w:pPr>
          </w:p>
        </w:tc>
      </w:tr>
      <w:tr w:rsidR="00754857" w:rsidRPr="00754857" w14:paraId="5BBD9C67" w14:textId="77777777" w:rsidTr="00AB1A2D">
        <w:trPr>
          <w:trHeight w:val="353"/>
          <w:jc w:val="center"/>
        </w:trPr>
        <w:tc>
          <w:tcPr>
            <w:tcW w:w="1054" w:type="dxa"/>
            <w:vMerge/>
            <w:tcBorders>
              <w:top w:val="single" w:sz="4" w:space="0" w:color="000000"/>
              <w:left w:val="single" w:sz="4" w:space="0" w:color="000000"/>
              <w:bottom w:val="single" w:sz="4" w:space="0" w:color="000000"/>
              <w:right w:val="single" w:sz="4" w:space="0" w:color="000000"/>
            </w:tcBorders>
            <w:vAlign w:val="center"/>
          </w:tcPr>
          <w:p w14:paraId="3CB58193"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1A38BE3E"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2</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0DE72233"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压力表</w:t>
            </w:r>
          </w:p>
        </w:tc>
        <w:tc>
          <w:tcPr>
            <w:tcW w:w="2428" w:type="dxa"/>
            <w:tcBorders>
              <w:top w:val="single" w:sz="4" w:space="0" w:color="000000"/>
              <w:left w:val="single" w:sz="4" w:space="0" w:color="000000"/>
              <w:bottom w:val="single" w:sz="4" w:space="0" w:color="000000"/>
              <w:right w:val="single" w:sz="4" w:space="0" w:color="000000"/>
            </w:tcBorders>
            <w:noWrap/>
            <w:vAlign w:val="center"/>
          </w:tcPr>
          <w:p w14:paraId="7717B18D" w14:textId="77777777" w:rsidR="00754857" w:rsidRPr="00754857" w:rsidRDefault="00754857" w:rsidP="00AB1A2D">
            <w:pPr>
              <w:widowControl/>
              <w:jc w:val="center"/>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630362CF"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13F29151" w14:textId="77777777" w:rsidR="00754857" w:rsidRPr="00754857" w:rsidRDefault="00754857" w:rsidP="00AB1A2D">
            <w:pPr>
              <w:widowControl/>
              <w:jc w:val="center"/>
              <w:textAlignment w:val="center"/>
              <w:rPr>
                <w:rFonts w:cs="宋体" w:hint="eastAsia"/>
                <w:color w:val="000000"/>
              </w:rPr>
            </w:pPr>
          </w:p>
        </w:tc>
      </w:tr>
      <w:tr w:rsidR="00754857" w:rsidRPr="00754857" w14:paraId="0C42FDFF" w14:textId="77777777" w:rsidTr="00AB1A2D">
        <w:trPr>
          <w:trHeight w:val="353"/>
          <w:jc w:val="center"/>
        </w:trPr>
        <w:tc>
          <w:tcPr>
            <w:tcW w:w="1054" w:type="dxa"/>
            <w:vMerge/>
            <w:tcBorders>
              <w:top w:val="single" w:sz="4" w:space="0" w:color="000000"/>
              <w:left w:val="single" w:sz="4" w:space="0" w:color="000000"/>
              <w:bottom w:val="single" w:sz="4" w:space="0" w:color="000000"/>
              <w:right w:val="single" w:sz="4" w:space="0" w:color="000000"/>
            </w:tcBorders>
            <w:vAlign w:val="center"/>
          </w:tcPr>
          <w:p w14:paraId="1425FC4E"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104CEA7F"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3</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71CCB96A"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压力真空表</w:t>
            </w:r>
          </w:p>
        </w:tc>
        <w:tc>
          <w:tcPr>
            <w:tcW w:w="2428" w:type="dxa"/>
            <w:tcBorders>
              <w:top w:val="single" w:sz="4" w:space="0" w:color="000000"/>
              <w:left w:val="single" w:sz="4" w:space="0" w:color="000000"/>
              <w:bottom w:val="single" w:sz="4" w:space="0" w:color="000000"/>
              <w:right w:val="single" w:sz="4" w:space="0" w:color="000000"/>
            </w:tcBorders>
            <w:noWrap/>
            <w:vAlign w:val="center"/>
          </w:tcPr>
          <w:p w14:paraId="55F208F3" w14:textId="77777777" w:rsidR="00754857" w:rsidRPr="00754857" w:rsidRDefault="00754857" w:rsidP="00AB1A2D">
            <w:pPr>
              <w:widowControl/>
              <w:jc w:val="center"/>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414E2C6B"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6F0ACC0D" w14:textId="77777777" w:rsidR="00754857" w:rsidRPr="00754857" w:rsidRDefault="00754857" w:rsidP="00AB1A2D">
            <w:pPr>
              <w:widowControl/>
              <w:jc w:val="center"/>
              <w:textAlignment w:val="center"/>
              <w:rPr>
                <w:rFonts w:cs="宋体" w:hint="eastAsia"/>
                <w:color w:val="000000"/>
              </w:rPr>
            </w:pPr>
          </w:p>
        </w:tc>
      </w:tr>
      <w:tr w:rsidR="00754857" w:rsidRPr="00754857" w14:paraId="28659068" w14:textId="77777777" w:rsidTr="00AB1A2D">
        <w:trPr>
          <w:trHeight w:val="353"/>
          <w:jc w:val="center"/>
        </w:trPr>
        <w:tc>
          <w:tcPr>
            <w:tcW w:w="1054" w:type="dxa"/>
            <w:vMerge/>
            <w:tcBorders>
              <w:top w:val="single" w:sz="4" w:space="0" w:color="000000"/>
              <w:left w:val="single" w:sz="4" w:space="0" w:color="000000"/>
              <w:bottom w:val="single" w:sz="4" w:space="0" w:color="000000"/>
              <w:right w:val="single" w:sz="4" w:space="0" w:color="000000"/>
            </w:tcBorders>
            <w:vAlign w:val="center"/>
          </w:tcPr>
          <w:p w14:paraId="0116C914"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622CA289"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4</w:t>
            </w:r>
          </w:p>
        </w:tc>
        <w:tc>
          <w:tcPr>
            <w:tcW w:w="2385" w:type="dxa"/>
            <w:tcBorders>
              <w:top w:val="single" w:sz="4" w:space="0" w:color="000000"/>
              <w:left w:val="single" w:sz="4" w:space="0" w:color="000000"/>
              <w:bottom w:val="single" w:sz="4" w:space="0" w:color="000000"/>
              <w:right w:val="single" w:sz="4" w:space="0" w:color="000000"/>
            </w:tcBorders>
            <w:vAlign w:val="center"/>
          </w:tcPr>
          <w:p w14:paraId="65644A4B"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温度表</w:t>
            </w:r>
          </w:p>
        </w:tc>
        <w:tc>
          <w:tcPr>
            <w:tcW w:w="2428" w:type="dxa"/>
            <w:tcBorders>
              <w:top w:val="single" w:sz="4" w:space="0" w:color="000000"/>
              <w:left w:val="single" w:sz="4" w:space="0" w:color="000000"/>
              <w:bottom w:val="single" w:sz="4" w:space="0" w:color="000000"/>
              <w:right w:val="single" w:sz="4" w:space="0" w:color="000000"/>
            </w:tcBorders>
            <w:vAlign w:val="center"/>
          </w:tcPr>
          <w:p w14:paraId="53831376" w14:textId="77777777" w:rsidR="00754857" w:rsidRPr="00754857" w:rsidRDefault="00754857" w:rsidP="00AB1A2D">
            <w:pPr>
              <w:widowControl/>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668E6524"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7FCAF6A8" w14:textId="77777777" w:rsidR="00754857" w:rsidRPr="00754857" w:rsidRDefault="00754857" w:rsidP="00AB1A2D">
            <w:pPr>
              <w:widowControl/>
              <w:jc w:val="center"/>
              <w:textAlignment w:val="center"/>
              <w:rPr>
                <w:rFonts w:cs="宋体" w:hint="eastAsia"/>
                <w:color w:val="000000"/>
              </w:rPr>
            </w:pPr>
          </w:p>
        </w:tc>
      </w:tr>
      <w:tr w:rsidR="00754857" w:rsidRPr="00754857" w14:paraId="7575B905" w14:textId="77777777" w:rsidTr="00AB1A2D">
        <w:trPr>
          <w:trHeight w:val="353"/>
          <w:jc w:val="center"/>
        </w:trPr>
        <w:tc>
          <w:tcPr>
            <w:tcW w:w="1054" w:type="dxa"/>
            <w:vMerge/>
            <w:tcBorders>
              <w:top w:val="single" w:sz="4" w:space="0" w:color="000000"/>
              <w:left w:val="single" w:sz="4" w:space="0" w:color="000000"/>
              <w:bottom w:val="single" w:sz="4" w:space="0" w:color="000000"/>
              <w:right w:val="single" w:sz="4" w:space="0" w:color="000000"/>
            </w:tcBorders>
            <w:vAlign w:val="center"/>
          </w:tcPr>
          <w:p w14:paraId="5B61A58B"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4C18B570"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5</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6AF571C3"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玻璃板液位计（带电伴热）</w:t>
            </w:r>
          </w:p>
        </w:tc>
        <w:tc>
          <w:tcPr>
            <w:tcW w:w="2428" w:type="dxa"/>
            <w:tcBorders>
              <w:top w:val="single" w:sz="4" w:space="0" w:color="000000"/>
              <w:left w:val="single" w:sz="4" w:space="0" w:color="000000"/>
              <w:bottom w:val="single" w:sz="4" w:space="0" w:color="000000"/>
              <w:right w:val="single" w:sz="4" w:space="0" w:color="000000"/>
            </w:tcBorders>
            <w:vAlign w:val="center"/>
          </w:tcPr>
          <w:p w14:paraId="651A2B24" w14:textId="77777777" w:rsidR="00754857" w:rsidRPr="00754857" w:rsidRDefault="00754857" w:rsidP="00AB1A2D">
            <w:pPr>
              <w:widowControl/>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37F5F419"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71A22BC3" w14:textId="77777777" w:rsidR="00754857" w:rsidRPr="00754857" w:rsidRDefault="00754857" w:rsidP="00AB1A2D">
            <w:pPr>
              <w:widowControl/>
              <w:textAlignment w:val="center"/>
              <w:rPr>
                <w:rFonts w:cs="宋体" w:hint="eastAsia"/>
                <w:color w:val="000000"/>
              </w:rPr>
            </w:pPr>
          </w:p>
        </w:tc>
      </w:tr>
      <w:tr w:rsidR="00754857" w:rsidRPr="00754857" w14:paraId="02E7A835" w14:textId="77777777" w:rsidTr="00AB1A2D">
        <w:trPr>
          <w:trHeight w:val="706"/>
          <w:jc w:val="center"/>
        </w:trPr>
        <w:tc>
          <w:tcPr>
            <w:tcW w:w="1054" w:type="dxa"/>
            <w:vMerge w:val="restart"/>
            <w:tcBorders>
              <w:top w:val="single" w:sz="4" w:space="0" w:color="000000"/>
              <w:left w:val="single" w:sz="4" w:space="0" w:color="000000"/>
              <w:right w:val="single" w:sz="4" w:space="0" w:color="000000"/>
            </w:tcBorders>
            <w:vAlign w:val="center"/>
          </w:tcPr>
          <w:p w14:paraId="4047E549"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机封</w:t>
            </w:r>
            <w:r w:rsidRPr="00754857">
              <w:rPr>
                <w:rFonts w:cs="宋体" w:hint="eastAsia"/>
                <w:color w:val="000000"/>
                <w:kern w:val="0"/>
                <w:lang w:bidi="ar"/>
              </w:rPr>
              <w:lastRenderedPageBreak/>
              <w:t>冲洗系统</w:t>
            </w: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2133EDB9"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lastRenderedPageBreak/>
              <w:t>1</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6033A1A1"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PLAN53A系统</w:t>
            </w:r>
          </w:p>
        </w:tc>
        <w:tc>
          <w:tcPr>
            <w:tcW w:w="2428" w:type="dxa"/>
            <w:tcBorders>
              <w:top w:val="single" w:sz="4" w:space="0" w:color="000000"/>
              <w:left w:val="single" w:sz="4" w:space="0" w:color="000000"/>
              <w:bottom w:val="single" w:sz="4" w:space="0" w:color="000000"/>
              <w:right w:val="single" w:sz="4" w:space="0" w:color="000000"/>
            </w:tcBorders>
            <w:vAlign w:val="center"/>
          </w:tcPr>
          <w:p w14:paraId="37CC8C02" w14:textId="77777777" w:rsidR="00754857" w:rsidRPr="00754857" w:rsidRDefault="00754857" w:rsidP="00AB1A2D">
            <w:pPr>
              <w:widowControl/>
              <w:jc w:val="center"/>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3D23FF7E"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290D6BA7" w14:textId="77777777" w:rsidR="00754857" w:rsidRPr="00754857" w:rsidRDefault="00754857" w:rsidP="00AB1A2D">
            <w:pPr>
              <w:widowControl/>
              <w:jc w:val="center"/>
              <w:textAlignment w:val="center"/>
              <w:rPr>
                <w:rFonts w:cs="宋体" w:hint="eastAsia"/>
                <w:color w:val="000000"/>
              </w:rPr>
            </w:pPr>
          </w:p>
        </w:tc>
      </w:tr>
      <w:tr w:rsidR="00754857" w:rsidRPr="00754857" w14:paraId="29556E6D" w14:textId="77777777" w:rsidTr="00AB1A2D">
        <w:trPr>
          <w:trHeight w:val="705"/>
          <w:jc w:val="center"/>
        </w:trPr>
        <w:tc>
          <w:tcPr>
            <w:tcW w:w="1054" w:type="dxa"/>
            <w:vMerge/>
            <w:tcBorders>
              <w:left w:val="single" w:sz="4" w:space="0" w:color="000000"/>
              <w:bottom w:val="single" w:sz="4" w:space="0" w:color="000000"/>
              <w:right w:val="single" w:sz="4" w:space="0" w:color="000000"/>
            </w:tcBorders>
            <w:vAlign w:val="center"/>
          </w:tcPr>
          <w:p w14:paraId="0C2CB81F" w14:textId="77777777" w:rsidR="00754857" w:rsidRPr="00754857" w:rsidRDefault="00754857" w:rsidP="00AB1A2D">
            <w:pPr>
              <w:widowControl/>
              <w:jc w:val="center"/>
              <w:textAlignment w:val="center"/>
              <w:rPr>
                <w:rFonts w:cs="宋体" w:hint="eastAsia"/>
                <w:color w:val="000000"/>
                <w:kern w:val="0"/>
                <w:lang w:bidi="ar"/>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2AA03FF4" w14:textId="77777777" w:rsidR="00754857" w:rsidRPr="00754857" w:rsidRDefault="00754857" w:rsidP="00AB1A2D">
            <w:pPr>
              <w:widowControl/>
              <w:jc w:val="center"/>
              <w:textAlignment w:val="center"/>
              <w:rPr>
                <w:rFonts w:cs="宋体" w:hint="eastAsia"/>
                <w:color w:val="000000"/>
                <w:kern w:val="0"/>
                <w:lang w:bidi="ar"/>
              </w:rPr>
            </w:pPr>
            <w:r w:rsidRPr="00754857">
              <w:rPr>
                <w:rFonts w:cs="宋体" w:hint="eastAsia"/>
                <w:color w:val="000000"/>
                <w:kern w:val="0"/>
                <w:lang w:bidi="ar"/>
              </w:rPr>
              <w:t>2</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60C23112" w14:textId="77777777" w:rsidR="00754857" w:rsidRPr="00754857" w:rsidRDefault="00754857" w:rsidP="00AB1A2D">
            <w:pPr>
              <w:widowControl/>
              <w:jc w:val="center"/>
              <w:textAlignment w:val="center"/>
              <w:rPr>
                <w:rFonts w:cs="宋体" w:hint="eastAsia"/>
                <w:color w:val="000000"/>
                <w:kern w:val="0"/>
                <w:lang w:bidi="ar"/>
              </w:rPr>
            </w:pPr>
            <w:r w:rsidRPr="00754857">
              <w:rPr>
                <w:rFonts w:cs="宋体" w:hint="eastAsia"/>
                <w:color w:val="000000"/>
                <w:kern w:val="0"/>
                <w:lang w:bidi="ar"/>
              </w:rPr>
              <w:t>管路</w:t>
            </w:r>
          </w:p>
        </w:tc>
        <w:tc>
          <w:tcPr>
            <w:tcW w:w="2428" w:type="dxa"/>
            <w:tcBorders>
              <w:top w:val="single" w:sz="4" w:space="0" w:color="000000"/>
              <w:left w:val="single" w:sz="4" w:space="0" w:color="000000"/>
              <w:bottom w:val="single" w:sz="4" w:space="0" w:color="000000"/>
              <w:right w:val="single" w:sz="4" w:space="0" w:color="000000"/>
            </w:tcBorders>
            <w:vAlign w:val="center"/>
          </w:tcPr>
          <w:p w14:paraId="14E16E66" w14:textId="77777777" w:rsidR="00754857" w:rsidRPr="00754857" w:rsidRDefault="00754857" w:rsidP="00AB1A2D">
            <w:pPr>
              <w:widowControl/>
              <w:jc w:val="center"/>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2754FB99" w14:textId="77777777" w:rsidR="00754857" w:rsidRPr="00754857" w:rsidRDefault="00754857" w:rsidP="00AB1A2D">
            <w:pPr>
              <w:widowControl/>
              <w:jc w:val="center"/>
              <w:textAlignment w:val="center"/>
              <w:rPr>
                <w:rFonts w:cs="宋体" w:hint="eastAsia"/>
                <w:color w:val="000000"/>
                <w:kern w:val="0"/>
                <w:lang w:bidi="ar"/>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0244ED6F" w14:textId="77777777" w:rsidR="00754857" w:rsidRPr="00754857" w:rsidRDefault="00754857" w:rsidP="00AB1A2D">
            <w:pPr>
              <w:widowControl/>
              <w:jc w:val="center"/>
              <w:textAlignment w:val="center"/>
              <w:rPr>
                <w:rFonts w:cs="宋体" w:hint="eastAsia"/>
                <w:color w:val="000000"/>
                <w:kern w:val="0"/>
                <w:lang w:bidi="ar"/>
              </w:rPr>
            </w:pPr>
          </w:p>
        </w:tc>
      </w:tr>
      <w:tr w:rsidR="00754857" w:rsidRPr="00754857" w14:paraId="31F762E3" w14:textId="77777777" w:rsidTr="00AB1A2D">
        <w:trPr>
          <w:trHeight w:val="352"/>
          <w:jc w:val="center"/>
        </w:trPr>
        <w:tc>
          <w:tcPr>
            <w:tcW w:w="1054" w:type="dxa"/>
            <w:vMerge w:val="restart"/>
            <w:tcBorders>
              <w:top w:val="single" w:sz="4" w:space="0" w:color="000000"/>
              <w:left w:val="single" w:sz="4" w:space="0" w:color="000000"/>
              <w:bottom w:val="single" w:sz="4" w:space="0" w:color="000000"/>
              <w:right w:val="single" w:sz="4" w:space="0" w:color="000000"/>
            </w:tcBorders>
            <w:noWrap/>
            <w:vAlign w:val="center"/>
          </w:tcPr>
          <w:p w14:paraId="4D7A20CB"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其它</w:t>
            </w: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6148EA61"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1</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455474E3"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底座</w:t>
            </w:r>
          </w:p>
        </w:tc>
        <w:tc>
          <w:tcPr>
            <w:tcW w:w="2428" w:type="dxa"/>
            <w:tcBorders>
              <w:top w:val="single" w:sz="4" w:space="0" w:color="000000"/>
              <w:left w:val="single" w:sz="4" w:space="0" w:color="000000"/>
              <w:bottom w:val="single" w:sz="4" w:space="0" w:color="000000"/>
              <w:right w:val="single" w:sz="4" w:space="0" w:color="000000"/>
            </w:tcBorders>
            <w:noWrap/>
            <w:vAlign w:val="center"/>
          </w:tcPr>
          <w:p w14:paraId="541506A6" w14:textId="77777777" w:rsidR="00754857" w:rsidRPr="00754857" w:rsidRDefault="00754857" w:rsidP="00AB1A2D">
            <w:pPr>
              <w:widowControl/>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45ACF482"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172CEFC7" w14:textId="77777777" w:rsidR="00754857" w:rsidRPr="00754857" w:rsidRDefault="00754857" w:rsidP="00AB1A2D">
            <w:pPr>
              <w:widowControl/>
              <w:jc w:val="center"/>
              <w:textAlignment w:val="center"/>
              <w:rPr>
                <w:rFonts w:cs="宋体" w:hint="eastAsia"/>
                <w:color w:val="000000"/>
              </w:rPr>
            </w:pPr>
          </w:p>
        </w:tc>
      </w:tr>
      <w:tr w:rsidR="00754857" w:rsidRPr="00754857" w14:paraId="4C63712F" w14:textId="77777777" w:rsidTr="00AB1A2D">
        <w:trPr>
          <w:trHeight w:val="340"/>
          <w:jc w:val="center"/>
        </w:trPr>
        <w:tc>
          <w:tcPr>
            <w:tcW w:w="1054" w:type="dxa"/>
            <w:vMerge/>
            <w:tcBorders>
              <w:top w:val="single" w:sz="4" w:space="0" w:color="000000"/>
              <w:left w:val="single" w:sz="4" w:space="0" w:color="000000"/>
              <w:bottom w:val="single" w:sz="4" w:space="0" w:color="000000"/>
              <w:right w:val="single" w:sz="4" w:space="0" w:color="000000"/>
            </w:tcBorders>
            <w:noWrap/>
            <w:vAlign w:val="center"/>
          </w:tcPr>
          <w:p w14:paraId="7A995DC7"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68AF87C9"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2</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30F92AD3"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联轴器</w:t>
            </w:r>
          </w:p>
        </w:tc>
        <w:tc>
          <w:tcPr>
            <w:tcW w:w="2428" w:type="dxa"/>
            <w:tcBorders>
              <w:top w:val="single" w:sz="4" w:space="0" w:color="000000"/>
              <w:left w:val="single" w:sz="4" w:space="0" w:color="000000"/>
              <w:bottom w:val="single" w:sz="4" w:space="0" w:color="000000"/>
              <w:right w:val="single" w:sz="4" w:space="0" w:color="000000"/>
            </w:tcBorders>
            <w:noWrap/>
            <w:vAlign w:val="center"/>
          </w:tcPr>
          <w:p w14:paraId="61EC9D58" w14:textId="77777777" w:rsidR="00754857" w:rsidRPr="00754857" w:rsidRDefault="00754857" w:rsidP="00AB1A2D">
            <w:pPr>
              <w:widowControl/>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4D5D17C1"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07651857" w14:textId="77777777" w:rsidR="00754857" w:rsidRPr="00754857" w:rsidRDefault="00754857" w:rsidP="00AB1A2D">
            <w:pPr>
              <w:widowControl/>
              <w:jc w:val="center"/>
              <w:textAlignment w:val="center"/>
              <w:rPr>
                <w:rFonts w:cs="宋体" w:hint="eastAsia"/>
                <w:color w:val="000000"/>
              </w:rPr>
            </w:pPr>
          </w:p>
        </w:tc>
      </w:tr>
      <w:tr w:rsidR="00754857" w:rsidRPr="00754857" w14:paraId="778B2320" w14:textId="77777777" w:rsidTr="00AB1A2D">
        <w:trPr>
          <w:trHeight w:val="420"/>
          <w:jc w:val="center"/>
        </w:trPr>
        <w:tc>
          <w:tcPr>
            <w:tcW w:w="1054" w:type="dxa"/>
            <w:vMerge/>
            <w:tcBorders>
              <w:top w:val="single" w:sz="4" w:space="0" w:color="000000"/>
              <w:left w:val="single" w:sz="4" w:space="0" w:color="000000"/>
              <w:bottom w:val="single" w:sz="4" w:space="0" w:color="000000"/>
              <w:right w:val="single" w:sz="4" w:space="0" w:color="000000"/>
            </w:tcBorders>
            <w:noWrap/>
            <w:vAlign w:val="center"/>
          </w:tcPr>
          <w:p w14:paraId="1DF9FF07"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1AB9790D"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3</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5865A277"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温度仪表套管</w:t>
            </w:r>
          </w:p>
        </w:tc>
        <w:tc>
          <w:tcPr>
            <w:tcW w:w="2428" w:type="dxa"/>
            <w:tcBorders>
              <w:top w:val="single" w:sz="4" w:space="0" w:color="000000"/>
              <w:left w:val="single" w:sz="4" w:space="0" w:color="000000"/>
              <w:bottom w:val="single" w:sz="4" w:space="0" w:color="000000"/>
              <w:right w:val="single" w:sz="4" w:space="0" w:color="000000"/>
            </w:tcBorders>
            <w:vAlign w:val="center"/>
          </w:tcPr>
          <w:p w14:paraId="4E1698A7" w14:textId="77777777" w:rsidR="00754857" w:rsidRPr="00754857" w:rsidRDefault="00754857" w:rsidP="00AB1A2D">
            <w:pPr>
              <w:widowControl/>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53EB2E4F"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005C7F45" w14:textId="77777777" w:rsidR="00754857" w:rsidRPr="00754857" w:rsidRDefault="00754857" w:rsidP="00AB1A2D">
            <w:pPr>
              <w:widowControl/>
              <w:jc w:val="center"/>
              <w:textAlignment w:val="center"/>
              <w:rPr>
                <w:rFonts w:cs="宋体" w:hint="eastAsia"/>
                <w:color w:val="000000"/>
              </w:rPr>
            </w:pPr>
          </w:p>
        </w:tc>
      </w:tr>
      <w:tr w:rsidR="00754857" w:rsidRPr="00754857" w14:paraId="777E5B70" w14:textId="77777777" w:rsidTr="00AB1A2D">
        <w:trPr>
          <w:trHeight w:val="352"/>
          <w:jc w:val="center"/>
        </w:trPr>
        <w:tc>
          <w:tcPr>
            <w:tcW w:w="1054" w:type="dxa"/>
            <w:vMerge/>
            <w:tcBorders>
              <w:top w:val="single" w:sz="4" w:space="0" w:color="000000"/>
              <w:left w:val="single" w:sz="4" w:space="0" w:color="000000"/>
              <w:bottom w:val="single" w:sz="4" w:space="0" w:color="000000"/>
              <w:right w:val="single" w:sz="4" w:space="0" w:color="000000"/>
            </w:tcBorders>
            <w:noWrap/>
            <w:vAlign w:val="center"/>
          </w:tcPr>
          <w:p w14:paraId="2FCF7126"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44347DAB"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4</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2CC5F22C"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护罩</w:t>
            </w:r>
          </w:p>
        </w:tc>
        <w:tc>
          <w:tcPr>
            <w:tcW w:w="2428" w:type="dxa"/>
            <w:tcBorders>
              <w:top w:val="single" w:sz="4" w:space="0" w:color="000000"/>
              <w:left w:val="single" w:sz="4" w:space="0" w:color="000000"/>
              <w:bottom w:val="single" w:sz="4" w:space="0" w:color="000000"/>
              <w:right w:val="single" w:sz="4" w:space="0" w:color="000000"/>
            </w:tcBorders>
            <w:noWrap/>
            <w:vAlign w:val="center"/>
          </w:tcPr>
          <w:p w14:paraId="40E84EC9"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rPr>
              <w:t>无火花护罩</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2B2355D4"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05A07392" w14:textId="77777777" w:rsidR="00754857" w:rsidRPr="00754857" w:rsidRDefault="00754857" w:rsidP="00AB1A2D">
            <w:pPr>
              <w:widowControl/>
              <w:jc w:val="center"/>
              <w:textAlignment w:val="center"/>
              <w:rPr>
                <w:rFonts w:cs="宋体" w:hint="eastAsia"/>
                <w:color w:val="000000"/>
              </w:rPr>
            </w:pPr>
          </w:p>
        </w:tc>
      </w:tr>
      <w:tr w:rsidR="00754857" w:rsidRPr="00754857" w14:paraId="772B4AFA" w14:textId="77777777" w:rsidTr="00AB1A2D">
        <w:trPr>
          <w:trHeight w:val="352"/>
          <w:jc w:val="center"/>
        </w:trPr>
        <w:tc>
          <w:tcPr>
            <w:tcW w:w="1054" w:type="dxa"/>
            <w:vMerge/>
            <w:tcBorders>
              <w:top w:val="single" w:sz="4" w:space="0" w:color="000000"/>
              <w:left w:val="single" w:sz="4" w:space="0" w:color="000000"/>
              <w:bottom w:val="single" w:sz="4" w:space="0" w:color="000000"/>
              <w:right w:val="single" w:sz="4" w:space="0" w:color="000000"/>
            </w:tcBorders>
            <w:noWrap/>
            <w:vAlign w:val="center"/>
          </w:tcPr>
          <w:p w14:paraId="4586C8C1"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5ED071B2"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5</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7DA6B4D8"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进气滤网</w:t>
            </w:r>
          </w:p>
        </w:tc>
        <w:tc>
          <w:tcPr>
            <w:tcW w:w="2428" w:type="dxa"/>
            <w:tcBorders>
              <w:top w:val="single" w:sz="4" w:space="0" w:color="000000"/>
              <w:left w:val="single" w:sz="4" w:space="0" w:color="000000"/>
              <w:bottom w:val="single" w:sz="4" w:space="0" w:color="000000"/>
              <w:right w:val="single" w:sz="4" w:space="0" w:color="000000"/>
            </w:tcBorders>
            <w:noWrap/>
            <w:vAlign w:val="center"/>
          </w:tcPr>
          <w:p w14:paraId="7F74B3FB" w14:textId="77777777" w:rsidR="00754857" w:rsidRPr="00754857" w:rsidRDefault="00754857" w:rsidP="00AB1A2D">
            <w:pPr>
              <w:widowControl/>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3B29AB94"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rPr>
              <w:t>316L</w:t>
            </w: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48A82F4C" w14:textId="77777777" w:rsidR="00754857" w:rsidRPr="00754857" w:rsidRDefault="00754857" w:rsidP="00AB1A2D">
            <w:pPr>
              <w:widowControl/>
              <w:jc w:val="center"/>
              <w:textAlignment w:val="center"/>
              <w:rPr>
                <w:rFonts w:cs="宋体" w:hint="eastAsia"/>
                <w:color w:val="000000"/>
              </w:rPr>
            </w:pPr>
          </w:p>
        </w:tc>
      </w:tr>
      <w:tr w:rsidR="00754857" w:rsidRPr="00754857" w14:paraId="03C4F71B" w14:textId="77777777" w:rsidTr="00AB1A2D">
        <w:trPr>
          <w:trHeight w:val="352"/>
          <w:jc w:val="center"/>
        </w:trPr>
        <w:tc>
          <w:tcPr>
            <w:tcW w:w="1054" w:type="dxa"/>
            <w:vMerge/>
            <w:tcBorders>
              <w:top w:val="single" w:sz="4" w:space="0" w:color="000000"/>
              <w:left w:val="single" w:sz="4" w:space="0" w:color="000000"/>
              <w:bottom w:val="single" w:sz="4" w:space="0" w:color="000000"/>
              <w:right w:val="single" w:sz="4" w:space="0" w:color="000000"/>
            </w:tcBorders>
            <w:noWrap/>
            <w:vAlign w:val="center"/>
          </w:tcPr>
          <w:p w14:paraId="52E846E4"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33F46C39"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6</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42E8A6EA"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rPr>
              <w:t>循环水回水支路视镜</w:t>
            </w:r>
          </w:p>
        </w:tc>
        <w:tc>
          <w:tcPr>
            <w:tcW w:w="2428" w:type="dxa"/>
            <w:tcBorders>
              <w:top w:val="single" w:sz="4" w:space="0" w:color="000000"/>
              <w:left w:val="single" w:sz="4" w:space="0" w:color="000000"/>
              <w:bottom w:val="single" w:sz="4" w:space="0" w:color="000000"/>
              <w:right w:val="single" w:sz="4" w:space="0" w:color="000000"/>
            </w:tcBorders>
            <w:vAlign w:val="center"/>
          </w:tcPr>
          <w:p w14:paraId="72584189" w14:textId="77777777" w:rsidR="00754857" w:rsidRPr="00754857" w:rsidRDefault="00754857" w:rsidP="00AB1A2D">
            <w:pPr>
              <w:jc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3ED71F81"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5DE05FB8" w14:textId="77777777" w:rsidR="00754857" w:rsidRPr="00754857" w:rsidRDefault="00754857" w:rsidP="00AB1A2D">
            <w:pPr>
              <w:widowControl/>
              <w:jc w:val="center"/>
              <w:textAlignment w:val="center"/>
              <w:rPr>
                <w:rFonts w:cs="宋体" w:hint="eastAsia"/>
                <w:color w:val="000000"/>
              </w:rPr>
            </w:pPr>
          </w:p>
        </w:tc>
      </w:tr>
      <w:tr w:rsidR="00754857" w:rsidRPr="00754857" w14:paraId="549EB726" w14:textId="77777777" w:rsidTr="00AB1A2D">
        <w:trPr>
          <w:trHeight w:val="352"/>
          <w:jc w:val="center"/>
        </w:trPr>
        <w:tc>
          <w:tcPr>
            <w:tcW w:w="1054" w:type="dxa"/>
            <w:vMerge/>
            <w:tcBorders>
              <w:top w:val="single" w:sz="4" w:space="0" w:color="000000"/>
              <w:left w:val="single" w:sz="4" w:space="0" w:color="000000"/>
              <w:bottom w:val="single" w:sz="4" w:space="0" w:color="000000"/>
              <w:right w:val="single" w:sz="4" w:space="0" w:color="000000"/>
            </w:tcBorders>
            <w:noWrap/>
            <w:vAlign w:val="center"/>
          </w:tcPr>
          <w:p w14:paraId="36487172"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1434E374"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7</w:t>
            </w:r>
          </w:p>
        </w:tc>
        <w:tc>
          <w:tcPr>
            <w:tcW w:w="2385" w:type="dxa"/>
            <w:tcBorders>
              <w:top w:val="single" w:sz="4" w:space="0" w:color="000000"/>
              <w:left w:val="single" w:sz="4" w:space="0" w:color="000000"/>
              <w:bottom w:val="single" w:sz="4" w:space="0" w:color="000000"/>
              <w:right w:val="single" w:sz="4" w:space="0" w:color="000000"/>
            </w:tcBorders>
            <w:noWrap/>
            <w:vAlign w:val="center"/>
          </w:tcPr>
          <w:p w14:paraId="4C06A617"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地脚螺栓</w:t>
            </w:r>
          </w:p>
        </w:tc>
        <w:tc>
          <w:tcPr>
            <w:tcW w:w="2428" w:type="dxa"/>
            <w:tcBorders>
              <w:top w:val="single" w:sz="4" w:space="0" w:color="000000"/>
              <w:left w:val="single" w:sz="4" w:space="0" w:color="000000"/>
              <w:bottom w:val="single" w:sz="4" w:space="0" w:color="000000"/>
              <w:right w:val="single" w:sz="4" w:space="0" w:color="000000"/>
            </w:tcBorders>
            <w:vAlign w:val="center"/>
          </w:tcPr>
          <w:p w14:paraId="361EAF1A" w14:textId="77777777" w:rsidR="00754857" w:rsidRPr="00754857" w:rsidRDefault="00754857" w:rsidP="00AB1A2D">
            <w:pPr>
              <w:widowControl/>
              <w:textAlignment w:val="center"/>
              <w:rPr>
                <w:rFonts w:cs="宋体" w:hint="eastAsia"/>
                <w:color w:val="000000"/>
              </w:rPr>
            </w:pP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52303DC1" w14:textId="77777777" w:rsidR="00754857" w:rsidRPr="00754857" w:rsidRDefault="00754857" w:rsidP="00AB1A2D">
            <w:pPr>
              <w:widowControl/>
              <w:jc w:val="center"/>
              <w:textAlignment w:val="center"/>
              <w:rPr>
                <w:rFonts w:cs="宋体" w:hint="eastAsia"/>
                <w:color w:val="000000"/>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1FBDEFA1" w14:textId="77777777" w:rsidR="00754857" w:rsidRPr="00754857" w:rsidRDefault="00754857" w:rsidP="00AB1A2D">
            <w:pPr>
              <w:widowControl/>
              <w:jc w:val="center"/>
              <w:textAlignment w:val="center"/>
              <w:rPr>
                <w:rFonts w:cs="宋体" w:hint="eastAsia"/>
                <w:color w:val="000000"/>
              </w:rPr>
            </w:pPr>
          </w:p>
        </w:tc>
      </w:tr>
      <w:tr w:rsidR="00754857" w:rsidRPr="00754857" w14:paraId="00045F78" w14:textId="77777777" w:rsidTr="00AB1A2D">
        <w:trPr>
          <w:trHeight w:val="352"/>
          <w:jc w:val="center"/>
        </w:trPr>
        <w:tc>
          <w:tcPr>
            <w:tcW w:w="1054" w:type="dxa"/>
            <w:vMerge/>
            <w:tcBorders>
              <w:top w:val="single" w:sz="4" w:space="0" w:color="000000"/>
              <w:left w:val="single" w:sz="4" w:space="0" w:color="000000"/>
              <w:bottom w:val="single" w:sz="4" w:space="0" w:color="000000"/>
              <w:right w:val="single" w:sz="4" w:space="0" w:color="000000"/>
            </w:tcBorders>
            <w:noWrap/>
            <w:vAlign w:val="center"/>
          </w:tcPr>
          <w:p w14:paraId="67E50777" w14:textId="77777777" w:rsidR="00754857" w:rsidRPr="00754857" w:rsidRDefault="00754857" w:rsidP="00AB1A2D">
            <w:pPr>
              <w:jc w:val="center"/>
              <w:rPr>
                <w:rFonts w:cs="宋体" w:hint="eastAsia"/>
                <w:color w:val="000000"/>
              </w:rPr>
            </w:pPr>
          </w:p>
        </w:tc>
        <w:tc>
          <w:tcPr>
            <w:tcW w:w="938" w:type="dxa"/>
            <w:tcBorders>
              <w:top w:val="single" w:sz="4" w:space="0" w:color="000000"/>
              <w:left w:val="single" w:sz="4" w:space="0" w:color="000000"/>
              <w:bottom w:val="single" w:sz="4" w:space="0" w:color="000000"/>
              <w:right w:val="single" w:sz="4" w:space="0" w:color="000000"/>
            </w:tcBorders>
            <w:noWrap/>
            <w:vAlign w:val="center"/>
          </w:tcPr>
          <w:p w14:paraId="585C5831"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rPr>
              <w:t>8</w:t>
            </w:r>
          </w:p>
        </w:tc>
        <w:tc>
          <w:tcPr>
            <w:tcW w:w="5993" w:type="dxa"/>
            <w:gridSpan w:val="3"/>
            <w:tcBorders>
              <w:top w:val="single" w:sz="4" w:space="0" w:color="000000"/>
              <w:left w:val="single" w:sz="4" w:space="0" w:color="000000"/>
              <w:bottom w:val="single" w:sz="4" w:space="0" w:color="000000"/>
              <w:right w:val="single" w:sz="4" w:space="0" w:color="000000"/>
            </w:tcBorders>
            <w:noWrap/>
            <w:vAlign w:val="center"/>
          </w:tcPr>
          <w:p w14:paraId="69B02238" w14:textId="77777777" w:rsidR="00754857" w:rsidRPr="00754857" w:rsidRDefault="00754857" w:rsidP="00AB1A2D">
            <w:pPr>
              <w:widowControl/>
              <w:jc w:val="center"/>
              <w:textAlignment w:val="center"/>
              <w:rPr>
                <w:rFonts w:cs="宋体" w:hint="eastAsia"/>
                <w:color w:val="000000"/>
              </w:rPr>
            </w:pPr>
            <w:r w:rsidRPr="00754857">
              <w:rPr>
                <w:rFonts w:cs="宋体" w:hint="eastAsia"/>
                <w:color w:val="000000"/>
                <w:kern w:val="0"/>
                <w:lang w:bidi="ar"/>
              </w:rPr>
              <w:t>电伴热（撬块内水的部位、液位计、根部阀、密封冲洗系统等部位）</w:t>
            </w: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251DB70E" w14:textId="77777777" w:rsidR="00754857" w:rsidRPr="00754857" w:rsidRDefault="00754857" w:rsidP="00AB1A2D">
            <w:pPr>
              <w:widowControl/>
              <w:jc w:val="center"/>
              <w:textAlignment w:val="center"/>
              <w:rPr>
                <w:rFonts w:cs="宋体" w:hint="eastAsia"/>
                <w:color w:val="000000"/>
              </w:rPr>
            </w:pPr>
          </w:p>
        </w:tc>
      </w:tr>
    </w:tbl>
    <w:p w14:paraId="42CF27BB" w14:textId="77777777" w:rsidR="00754857" w:rsidRPr="00754857" w:rsidRDefault="00754857" w:rsidP="00754857">
      <w:pPr>
        <w:rPr>
          <w:rFonts w:hint="eastAsia"/>
        </w:rPr>
      </w:pPr>
      <w:r w:rsidRPr="00754857">
        <w:rPr>
          <w:rFonts w:hint="eastAsia"/>
        </w:rPr>
        <w:t>注：换热器管程换热管（循环水侧）采用316L；密封系统的所有管线、管件、法兰及冷却器管束和密封罐等均为 316L不锈钢。</w:t>
      </w:r>
    </w:p>
    <w:p w14:paraId="20340010" w14:textId="77777777" w:rsidR="00754857" w:rsidRPr="00754857" w:rsidRDefault="00754857" w:rsidP="00754857">
      <w:pPr>
        <w:pStyle w:val="afd"/>
        <w:spacing w:beforeLines="50" w:before="156" w:afterLines="50" w:after="156" w:line="360" w:lineRule="auto"/>
        <w:ind w:firstLine="600"/>
        <w:jc w:val="left"/>
        <w:outlineLvl w:val="0"/>
        <w:rPr>
          <w:rFonts w:ascii="仿宋" w:eastAsia="仿宋" w:hAnsi="仿宋" w:hint="eastAsia"/>
          <w:b w:val="0"/>
          <w:i w:val="0"/>
          <w:sz w:val="30"/>
          <w:szCs w:val="30"/>
          <w:u w:val="none"/>
        </w:rPr>
      </w:pPr>
      <w:bookmarkStart w:id="14" w:name="_Toc12479"/>
      <w:bookmarkStart w:id="15" w:name="_Toc366709337"/>
      <w:bookmarkStart w:id="16" w:name="_Toc16779"/>
      <w:r w:rsidRPr="00754857">
        <w:rPr>
          <w:rFonts w:ascii="仿宋" w:eastAsia="仿宋" w:hAnsi="仿宋"/>
          <w:b w:val="0"/>
          <w:i w:val="0"/>
          <w:sz w:val="30"/>
          <w:szCs w:val="30"/>
          <w:u w:val="none"/>
        </w:rPr>
        <w:br w:type="page"/>
      </w:r>
      <w:r w:rsidRPr="00754857">
        <w:rPr>
          <w:rFonts w:ascii="仿宋" w:eastAsia="仿宋" w:hAnsi="仿宋" w:hint="eastAsia"/>
          <w:b w:val="0"/>
          <w:i w:val="0"/>
          <w:sz w:val="30"/>
          <w:szCs w:val="30"/>
          <w:u w:val="none"/>
        </w:rPr>
        <w:lastRenderedPageBreak/>
        <w:t>5 技术要求</w:t>
      </w:r>
      <w:bookmarkEnd w:id="14"/>
      <w:bookmarkEnd w:id="15"/>
      <w:bookmarkEnd w:id="16"/>
    </w:p>
    <w:p w14:paraId="05F31FF6" w14:textId="77777777" w:rsidR="00754857" w:rsidRPr="00754857" w:rsidRDefault="00754857" w:rsidP="00754857">
      <w:pPr>
        <w:spacing w:before="2" w:line="359" w:lineRule="auto"/>
        <w:ind w:left="43" w:right="488" w:firstLine="634"/>
        <w:rPr>
          <w:rFonts w:cs="宋体" w:hint="eastAsia"/>
          <w:spacing w:val="-2"/>
        </w:rPr>
      </w:pPr>
      <w:r w:rsidRPr="00754857">
        <w:rPr>
          <w:rFonts w:cs="宋体" w:hint="eastAsia"/>
          <w:spacing w:val="-2"/>
        </w:rPr>
        <w:t xml:space="preserve">5.1 撬块内所有需防冻部位采用电伴热, 本设施的伴热由卖方统一提供（无需提供保温材料）； </w:t>
      </w:r>
    </w:p>
    <w:p w14:paraId="5B1DD20B" w14:textId="77777777" w:rsidR="00754857" w:rsidRPr="00754857" w:rsidRDefault="00754857" w:rsidP="00754857">
      <w:pPr>
        <w:spacing w:before="2" w:line="359" w:lineRule="auto"/>
        <w:ind w:left="43" w:right="488" w:firstLine="634"/>
        <w:rPr>
          <w:rFonts w:cs="宋体" w:hint="eastAsia"/>
          <w:spacing w:val="-2"/>
        </w:rPr>
      </w:pPr>
      <w:r w:rsidRPr="00754857">
        <w:rPr>
          <w:rFonts w:cs="宋体" w:hint="eastAsia"/>
          <w:spacing w:val="-2"/>
        </w:rPr>
        <w:t>5.2换热器采用Φ14的换热管，工作液走壳程，冷却介质走管程；</w:t>
      </w:r>
    </w:p>
    <w:p w14:paraId="220FDA3F" w14:textId="77777777" w:rsidR="00754857" w:rsidRPr="00754857" w:rsidRDefault="00754857" w:rsidP="00754857">
      <w:pPr>
        <w:spacing w:before="2" w:line="359" w:lineRule="auto"/>
        <w:ind w:left="43" w:right="488" w:firstLine="634"/>
        <w:rPr>
          <w:rFonts w:cs="宋体" w:hint="eastAsia"/>
          <w:spacing w:val="-2"/>
        </w:rPr>
      </w:pPr>
      <w:r w:rsidRPr="00754857">
        <w:rPr>
          <w:rFonts w:cs="宋体" w:hint="eastAsia"/>
          <w:spacing w:val="-2"/>
        </w:rPr>
        <w:t xml:space="preserve">5.3 提供完整的控制流程图作为设计参考。 </w:t>
      </w:r>
    </w:p>
    <w:p w14:paraId="55346C17" w14:textId="77777777" w:rsidR="00754857" w:rsidRPr="00754857" w:rsidRDefault="00754857" w:rsidP="00754857">
      <w:pPr>
        <w:spacing w:before="2" w:line="359" w:lineRule="auto"/>
        <w:ind w:left="43" w:right="488" w:firstLine="634"/>
        <w:rPr>
          <w:rFonts w:cs="宋体" w:hint="eastAsia"/>
          <w:spacing w:val="-2"/>
        </w:rPr>
      </w:pPr>
      <w:r w:rsidRPr="00754857">
        <w:rPr>
          <w:rFonts w:cs="宋体" w:hint="eastAsia"/>
          <w:spacing w:val="-2"/>
        </w:rPr>
        <w:t xml:space="preserve">5.4 电气 </w:t>
      </w:r>
    </w:p>
    <w:p w14:paraId="572399F4" w14:textId="77777777" w:rsidR="00754857" w:rsidRPr="00754857" w:rsidRDefault="00754857" w:rsidP="00754857">
      <w:pPr>
        <w:spacing w:before="2" w:line="359" w:lineRule="auto"/>
        <w:ind w:left="43" w:right="488" w:firstLine="634"/>
        <w:rPr>
          <w:rFonts w:cs="宋体" w:hint="eastAsia"/>
          <w:spacing w:val="-2"/>
        </w:rPr>
      </w:pPr>
      <w:r w:rsidRPr="00754857">
        <w:rPr>
          <w:rFonts w:cs="宋体" w:hint="eastAsia"/>
          <w:spacing w:val="-2"/>
        </w:rPr>
        <w:t xml:space="preserve">1) 橇装设备内所有电气设备防爆等级为（dIIBT4 Gb）。电气设备防护等级均为IP55（电动机本体为IP55），接线盒防护等级为 IP55，防腐等级为 WF2（户外重度防腐），电控箱加装不锈钢（304）防雨罩。  </w:t>
      </w:r>
    </w:p>
    <w:p w14:paraId="0BD5F930" w14:textId="77777777" w:rsidR="00754857" w:rsidRPr="00754857" w:rsidRDefault="00754857" w:rsidP="00754857">
      <w:pPr>
        <w:spacing w:before="2" w:line="359" w:lineRule="auto"/>
        <w:ind w:left="43" w:right="488" w:firstLine="634"/>
        <w:rPr>
          <w:rFonts w:cs="宋体" w:hint="eastAsia"/>
          <w:spacing w:val="-2"/>
        </w:rPr>
      </w:pPr>
      <w:r w:rsidRPr="00754857">
        <w:rPr>
          <w:rFonts w:cs="宋体" w:hint="eastAsia"/>
          <w:spacing w:val="-2"/>
        </w:rPr>
        <w:t>2)真空泵采用分体配电的方式，现场电气专业不再设置电控箱。</w:t>
      </w:r>
    </w:p>
    <w:p w14:paraId="2AC56E38" w14:textId="77777777" w:rsidR="00754857" w:rsidRPr="00754857" w:rsidRDefault="00754857" w:rsidP="00754857">
      <w:pPr>
        <w:spacing w:before="2" w:line="359" w:lineRule="auto"/>
        <w:ind w:left="43" w:right="488" w:firstLine="634"/>
        <w:rPr>
          <w:rFonts w:cs="宋体" w:hint="eastAsia"/>
          <w:spacing w:val="-2"/>
        </w:rPr>
      </w:pPr>
      <w:r w:rsidRPr="00754857">
        <w:rPr>
          <w:rFonts w:cs="宋体" w:hint="eastAsia"/>
          <w:spacing w:val="-2"/>
        </w:rPr>
        <w:t>3) 撬装装置配套铜接地端子板,撬装装置上所有设备均应接地(设备至接地端子板的接线由供货商负责),端子板予留5个铜接地螺栓 M12x50(外引端子)。成套撬装设备应在对角方向上至少2点与主接地网连接。</w:t>
      </w:r>
    </w:p>
    <w:p w14:paraId="732234A1" w14:textId="77777777" w:rsidR="00754857" w:rsidRPr="00754857" w:rsidRDefault="00754857" w:rsidP="00754857">
      <w:pPr>
        <w:spacing w:before="2" w:line="359" w:lineRule="auto"/>
        <w:ind w:left="43" w:right="488" w:firstLine="634"/>
        <w:rPr>
          <w:rFonts w:cs="宋体" w:hint="eastAsia"/>
          <w:spacing w:val="-2"/>
        </w:rPr>
      </w:pPr>
      <w:r w:rsidRPr="00754857">
        <w:rPr>
          <w:rFonts w:cs="宋体" w:hint="eastAsia"/>
          <w:spacing w:val="-2"/>
        </w:rPr>
        <w:t>4) 所有电动机采用铠装电缆进线，电机主接线盒采用公制电缆格兰进线且应与电缆型式匹配辅助接线盒采用公制电缆格兰进线，户外主电机接线盒上方设防雨罩，材质为不锈钢。对于额定容量 110kW 及以上的低压电动机，应提供2个主电源进线口。电动机均采用 3+1芯电缆(有特殊要求者除</w:t>
      </w:r>
      <w:r w:rsidRPr="00754857">
        <w:rPr>
          <w:rFonts w:cs="宋体" w:hint="eastAsia"/>
          <w:spacing w:val="-2"/>
        </w:rPr>
        <w:lastRenderedPageBreak/>
        <w:t xml:space="preserve">外)，变频电机采用变频电缆。 </w:t>
      </w:r>
    </w:p>
    <w:p w14:paraId="0249FFF9" w14:textId="77777777" w:rsidR="00754857" w:rsidRPr="00754857" w:rsidRDefault="00754857" w:rsidP="00754857">
      <w:pPr>
        <w:widowControl/>
        <w:ind w:firstLine="634"/>
        <w:rPr>
          <w:rFonts w:hint="eastAsia"/>
        </w:rPr>
      </w:pPr>
      <w:r w:rsidRPr="00754857">
        <w:rPr>
          <w:rFonts w:cs="宋体" w:hint="eastAsia"/>
          <w:spacing w:val="-2"/>
        </w:rPr>
        <w:t xml:space="preserve">5) </w:t>
      </w:r>
      <w:r w:rsidRPr="00754857">
        <w:rPr>
          <w:rFonts w:cs="宋体"/>
          <w:kern w:val="0"/>
          <w:lang w:bidi="ar"/>
        </w:rPr>
        <w:t>中心高160及以上设置注油孔、排油孔</w:t>
      </w:r>
      <w:r w:rsidRPr="00754857">
        <w:rPr>
          <w:rFonts w:cs="宋体" w:hint="eastAsia"/>
          <w:kern w:val="0"/>
          <w:lang w:bidi="ar"/>
        </w:rPr>
        <w:t>。</w:t>
      </w:r>
    </w:p>
    <w:p w14:paraId="6BEDB41E" w14:textId="77777777" w:rsidR="00754857" w:rsidRPr="00754857" w:rsidRDefault="00754857" w:rsidP="00754857">
      <w:pPr>
        <w:spacing w:before="2" w:line="359" w:lineRule="auto"/>
        <w:ind w:left="43" w:right="488" w:firstLine="634"/>
        <w:jc w:val="both"/>
        <w:rPr>
          <w:rFonts w:cs="宋体" w:hint="eastAsia"/>
          <w:spacing w:val="-2"/>
        </w:rPr>
      </w:pPr>
      <w:r w:rsidRPr="00754857">
        <w:rPr>
          <w:rFonts w:cs="宋体"/>
          <w:spacing w:val="-2"/>
        </w:rPr>
        <w:t>5.</w:t>
      </w:r>
      <w:r w:rsidRPr="00754857">
        <w:rPr>
          <w:rFonts w:cs="宋体" w:hint="eastAsia"/>
          <w:spacing w:val="-2"/>
        </w:rPr>
        <w:t>5</w:t>
      </w:r>
      <w:r w:rsidRPr="00754857">
        <w:rPr>
          <w:rFonts w:cs="宋体"/>
          <w:spacing w:val="-2"/>
        </w:rPr>
        <w:t xml:space="preserve"> 底座要求真空泵、管线、阀门、仪表等设备共用一台刚性良好的联合底座。</w:t>
      </w:r>
    </w:p>
    <w:p w14:paraId="1923D9BD" w14:textId="77777777" w:rsidR="00754857" w:rsidRPr="00754857" w:rsidRDefault="00754857" w:rsidP="00754857">
      <w:pPr>
        <w:pStyle w:val="afd"/>
        <w:spacing w:beforeLines="50" w:before="156" w:afterLines="50" w:after="156" w:line="360" w:lineRule="auto"/>
        <w:ind w:firstLine="600"/>
        <w:jc w:val="left"/>
        <w:outlineLvl w:val="0"/>
        <w:rPr>
          <w:rFonts w:ascii="仿宋" w:eastAsia="仿宋" w:hAnsi="仿宋" w:hint="eastAsia"/>
          <w:b w:val="0"/>
          <w:i w:val="0"/>
          <w:sz w:val="30"/>
          <w:szCs w:val="30"/>
          <w:u w:val="none"/>
        </w:rPr>
      </w:pPr>
      <w:bookmarkStart w:id="17" w:name="_Toc50063407"/>
      <w:bookmarkStart w:id="18" w:name="_Toc14375"/>
      <w:r w:rsidRPr="00754857">
        <w:rPr>
          <w:rFonts w:ascii="仿宋" w:eastAsia="仿宋" w:hAnsi="仿宋" w:hint="eastAsia"/>
          <w:b w:val="0"/>
          <w:i w:val="0"/>
          <w:sz w:val="30"/>
          <w:szCs w:val="30"/>
          <w:u w:val="none"/>
        </w:rPr>
        <w:t>6 分包商清单</w:t>
      </w:r>
      <w:bookmarkEnd w:id="17"/>
      <w:bookmarkEnd w:id="18"/>
    </w:p>
    <w:tbl>
      <w:tblPr>
        <w:tblW w:w="104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24"/>
        <w:gridCol w:w="2242"/>
        <w:gridCol w:w="5298"/>
        <w:gridCol w:w="2328"/>
      </w:tblGrid>
      <w:tr w:rsidR="00754857" w:rsidRPr="00754857" w14:paraId="139CBE6C" w14:textId="77777777" w:rsidTr="00AB1A2D">
        <w:trPr>
          <w:trHeight w:val="552"/>
          <w:jc w:val="center"/>
        </w:trPr>
        <w:tc>
          <w:tcPr>
            <w:tcW w:w="624" w:type="dxa"/>
            <w:vAlign w:val="center"/>
          </w:tcPr>
          <w:p w14:paraId="0F64F55D" w14:textId="77777777" w:rsidR="00754857" w:rsidRPr="00754857" w:rsidRDefault="00754857" w:rsidP="00AB1A2D">
            <w:pPr>
              <w:spacing w:line="360" w:lineRule="auto"/>
              <w:ind w:firstLine="683"/>
              <w:jc w:val="center"/>
              <w:rPr>
                <w:rFonts w:cs="Arial" w:hint="eastAsia"/>
              </w:rPr>
            </w:pPr>
            <w:r w:rsidRPr="00754857">
              <w:rPr>
                <w:rFonts w:hint="eastAsia"/>
                <w:b/>
                <w:bCs/>
                <w:spacing w:val="10"/>
              </w:rPr>
              <w:t>序号</w:t>
            </w:r>
          </w:p>
        </w:tc>
        <w:tc>
          <w:tcPr>
            <w:tcW w:w="2242" w:type="dxa"/>
            <w:vAlign w:val="center"/>
          </w:tcPr>
          <w:p w14:paraId="2F25B220" w14:textId="77777777" w:rsidR="00754857" w:rsidRPr="00754857" w:rsidRDefault="00754857" w:rsidP="00AB1A2D">
            <w:pPr>
              <w:spacing w:line="360" w:lineRule="auto"/>
              <w:ind w:firstLine="683"/>
              <w:jc w:val="center"/>
              <w:rPr>
                <w:rFonts w:cs="Arial" w:hint="eastAsia"/>
              </w:rPr>
            </w:pPr>
            <w:r w:rsidRPr="00754857">
              <w:rPr>
                <w:rFonts w:hint="eastAsia"/>
                <w:b/>
                <w:bCs/>
                <w:spacing w:val="10"/>
              </w:rPr>
              <w:t>设备、材料名称</w:t>
            </w:r>
          </w:p>
        </w:tc>
        <w:tc>
          <w:tcPr>
            <w:tcW w:w="5298" w:type="dxa"/>
            <w:vAlign w:val="center"/>
          </w:tcPr>
          <w:p w14:paraId="542F3816" w14:textId="77777777" w:rsidR="00754857" w:rsidRPr="00754857" w:rsidRDefault="00754857" w:rsidP="00AB1A2D">
            <w:pPr>
              <w:spacing w:line="360" w:lineRule="auto"/>
              <w:ind w:firstLine="683"/>
              <w:jc w:val="center"/>
              <w:rPr>
                <w:rFonts w:cs="Arial" w:hint="eastAsia"/>
              </w:rPr>
            </w:pPr>
            <w:r w:rsidRPr="00754857">
              <w:rPr>
                <w:rFonts w:hint="eastAsia"/>
                <w:b/>
                <w:bCs/>
                <w:spacing w:val="10"/>
              </w:rPr>
              <w:t>分包商</w:t>
            </w:r>
          </w:p>
        </w:tc>
        <w:tc>
          <w:tcPr>
            <w:tcW w:w="2328" w:type="dxa"/>
            <w:vAlign w:val="center"/>
          </w:tcPr>
          <w:p w14:paraId="32878241" w14:textId="77777777" w:rsidR="00754857" w:rsidRPr="00754857" w:rsidRDefault="00754857" w:rsidP="00AB1A2D">
            <w:pPr>
              <w:spacing w:line="360" w:lineRule="auto"/>
              <w:ind w:firstLine="683"/>
              <w:jc w:val="center"/>
              <w:rPr>
                <w:rFonts w:hint="eastAsia"/>
                <w:b/>
                <w:bCs/>
                <w:spacing w:val="10"/>
              </w:rPr>
            </w:pPr>
            <w:r w:rsidRPr="00754857">
              <w:rPr>
                <w:rFonts w:hint="eastAsia"/>
                <w:b/>
                <w:bCs/>
                <w:spacing w:val="10"/>
              </w:rPr>
              <w:t>备注</w:t>
            </w:r>
          </w:p>
        </w:tc>
      </w:tr>
      <w:tr w:rsidR="00754857" w:rsidRPr="00754857" w14:paraId="264B659F" w14:textId="77777777" w:rsidTr="00AB1A2D">
        <w:trPr>
          <w:trHeight w:val="639"/>
          <w:jc w:val="center"/>
        </w:trPr>
        <w:tc>
          <w:tcPr>
            <w:tcW w:w="624" w:type="dxa"/>
            <w:vAlign w:val="center"/>
          </w:tcPr>
          <w:p w14:paraId="7F4201A8" w14:textId="77777777" w:rsidR="00754857" w:rsidRPr="00754857" w:rsidRDefault="00754857" w:rsidP="00AB1A2D">
            <w:pPr>
              <w:spacing w:line="360" w:lineRule="auto"/>
              <w:ind w:firstLine="683"/>
              <w:jc w:val="center"/>
              <w:rPr>
                <w:rFonts w:cs="Arial" w:hint="eastAsia"/>
              </w:rPr>
            </w:pPr>
            <w:r w:rsidRPr="00754857">
              <w:rPr>
                <w:rFonts w:hint="eastAsia"/>
                <w:spacing w:val="10"/>
              </w:rPr>
              <w:t>1</w:t>
            </w:r>
          </w:p>
        </w:tc>
        <w:tc>
          <w:tcPr>
            <w:tcW w:w="2242" w:type="dxa"/>
            <w:vAlign w:val="center"/>
          </w:tcPr>
          <w:p w14:paraId="224694BA" w14:textId="77777777" w:rsidR="00754857" w:rsidRPr="00754857" w:rsidRDefault="00754857" w:rsidP="00AB1A2D">
            <w:pPr>
              <w:spacing w:line="360" w:lineRule="auto"/>
              <w:ind w:firstLine="683"/>
              <w:jc w:val="center"/>
              <w:rPr>
                <w:rFonts w:cs="Arial" w:hint="eastAsia"/>
              </w:rPr>
            </w:pPr>
            <w:r w:rsidRPr="00754857">
              <w:rPr>
                <w:rFonts w:hint="eastAsia"/>
                <w:spacing w:val="10"/>
              </w:rPr>
              <w:t>电动机</w:t>
            </w:r>
          </w:p>
        </w:tc>
        <w:tc>
          <w:tcPr>
            <w:tcW w:w="5298" w:type="dxa"/>
            <w:vAlign w:val="center"/>
          </w:tcPr>
          <w:p w14:paraId="08C45F71" w14:textId="77777777" w:rsidR="00754857" w:rsidRPr="00754857" w:rsidRDefault="00754857" w:rsidP="00AB1A2D">
            <w:pPr>
              <w:widowControl/>
              <w:rPr>
                <w:rFonts w:hint="eastAsia"/>
              </w:rPr>
            </w:pPr>
            <w:r w:rsidRPr="00754857">
              <w:rPr>
                <w:rFonts w:cs="宋体" w:hint="eastAsia"/>
                <w:color w:val="000000"/>
                <w:kern w:val="0"/>
                <w:lang w:bidi="ar"/>
              </w:rPr>
              <w:t xml:space="preserve">卧龙电气南阳防爆集团股份有限公司总部生产 </w:t>
            </w:r>
          </w:p>
          <w:p w14:paraId="708E2A8B" w14:textId="77777777" w:rsidR="00754857" w:rsidRPr="00754857" w:rsidRDefault="00754857" w:rsidP="00AB1A2D">
            <w:pPr>
              <w:widowControl/>
              <w:rPr>
                <w:rFonts w:cs="Arial" w:hint="eastAsia"/>
              </w:rPr>
            </w:pPr>
            <w:r w:rsidRPr="00754857">
              <w:rPr>
                <w:rFonts w:cs="宋体" w:hint="eastAsia"/>
                <w:color w:val="000000"/>
                <w:kern w:val="0"/>
                <w:lang w:bidi="ar"/>
              </w:rPr>
              <w:t>哈电集团佳木斯电机股份有限公司总部生产</w:t>
            </w:r>
          </w:p>
        </w:tc>
        <w:tc>
          <w:tcPr>
            <w:tcW w:w="2328" w:type="dxa"/>
            <w:vAlign w:val="center"/>
          </w:tcPr>
          <w:p w14:paraId="1903150D" w14:textId="77777777" w:rsidR="00754857" w:rsidRPr="00754857" w:rsidRDefault="00754857" w:rsidP="00AB1A2D">
            <w:pPr>
              <w:widowControl/>
              <w:rPr>
                <w:rFonts w:cs="宋体" w:hint="eastAsia"/>
                <w:color w:val="000000"/>
                <w:kern w:val="0"/>
                <w:lang w:bidi="ar"/>
              </w:rPr>
            </w:pPr>
          </w:p>
        </w:tc>
      </w:tr>
      <w:tr w:rsidR="00754857" w:rsidRPr="00754857" w14:paraId="43342EFA" w14:textId="77777777" w:rsidTr="00AB1A2D">
        <w:trPr>
          <w:trHeight w:val="540"/>
          <w:jc w:val="center"/>
        </w:trPr>
        <w:tc>
          <w:tcPr>
            <w:tcW w:w="624" w:type="dxa"/>
            <w:vAlign w:val="center"/>
          </w:tcPr>
          <w:p w14:paraId="35864CB2" w14:textId="77777777" w:rsidR="00754857" w:rsidRPr="00754857" w:rsidRDefault="00754857" w:rsidP="00AB1A2D">
            <w:pPr>
              <w:spacing w:line="360" w:lineRule="auto"/>
              <w:ind w:firstLine="683"/>
              <w:jc w:val="center"/>
              <w:rPr>
                <w:rFonts w:cs="Arial" w:hint="eastAsia"/>
              </w:rPr>
            </w:pPr>
            <w:r w:rsidRPr="00754857">
              <w:rPr>
                <w:rFonts w:hint="eastAsia"/>
                <w:spacing w:val="10"/>
              </w:rPr>
              <w:t>2</w:t>
            </w:r>
          </w:p>
        </w:tc>
        <w:tc>
          <w:tcPr>
            <w:tcW w:w="2242" w:type="dxa"/>
            <w:vAlign w:val="center"/>
          </w:tcPr>
          <w:p w14:paraId="7C390A86" w14:textId="77777777" w:rsidR="00754857" w:rsidRPr="00754857" w:rsidRDefault="00754857" w:rsidP="00AB1A2D">
            <w:pPr>
              <w:spacing w:line="360" w:lineRule="auto"/>
              <w:ind w:firstLine="683"/>
              <w:jc w:val="center"/>
              <w:rPr>
                <w:rFonts w:cs="Arial" w:hint="eastAsia"/>
              </w:rPr>
            </w:pPr>
            <w:r w:rsidRPr="00754857">
              <w:rPr>
                <w:rFonts w:hint="eastAsia"/>
                <w:spacing w:val="10"/>
              </w:rPr>
              <w:t>联轴器</w:t>
            </w:r>
          </w:p>
        </w:tc>
        <w:tc>
          <w:tcPr>
            <w:tcW w:w="5298" w:type="dxa"/>
            <w:vAlign w:val="center"/>
          </w:tcPr>
          <w:p w14:paraId="3355A9EC" w14:textId="77777777" w:rsidR="00754857" w:rsidRPr="00754857" w:rsidRDefault="00754857" w:rsidP="00AB1A2D">
            <w:pPr>
              <w:widowControl/>
              <w:rPr>
                <w:rFonts w:cs="Arial" w:hint="eastAsia"/>
              </w:rPr>
            </w:pPr>
            <w:r w:rsidRPr="00754857">
              <w:rPr>
                <w:rFonts w:cs="宋体" w:hint="eastAsia"/>
                <w:color w:val="000000"/>
                <w:kern w:val="0"/>
                <w:lang w:bidi="ar"/>
              </w:rPr>
              <w:t>无锡创明</w:t>
            </w:r>
          </w:p>
        </w:tc>
        <w:tc>
          <w:tcPr>
            <w:tcW w:w="2328" w:type="dxa"/>
            <w:vAlign w:val="center"/>
          </w:tcPr>
          <w:p w14:paraId="7864844B" w14:textId="77777777" w:rsidR="00754857" w:rsidRPr="00754857" w:rsidRDefault="00754857" w:rsidP="00AB1A2D">
            <w:pPr>
              <w:widowControl/>
              <w:rPr>
                <w:rFonts w:cs="宋体" w:hint="eastAsia"/>
                <w:color w:val="000000"/>
                <w:kern w:val="0"/>
                <w:lang w:bidi="ar"/>
              </w:rPr>
            </w:pPr>
          </w:p>
        </w:tc>
      </w:tr>
      <w:tr w:rsidR="00754857" w:rsidRPr="00754857" w14:paraId="703B3F4B" w14:textId="77777777" w:rsidTr="00AB1A2D">
        <w:trPr>
          <w:trHeight w:val="540"/>
          <w:jc w:val="center"/>
        </w:trPr>
        <w:tc>
          <w:tcPr>
            <w:tcW w:w="624" w:type="dxa"/>
            <w:vAlign w:val="center"/>
          </w:tcPr>
          <w:p w14:paraId="43FAFEDE" w14:textId="77777777" w:rsidR="00754857" w:rsidRPr="00754857" w:rsidRDefault="00754857" w:rsidP="00AB1A2D">
            <w:pPr>
              <w:spacing w:line="360" w:lineRule="auto"/>
              <w:ind w:firstLine="683"/>
              <w:jc w:val="center"/>
              <w:rPr>
                <w:rFonts w:cs="Arial" w:hint="eastAsia"/>
              </w:rPr>
            </w:pPr>
            <w:r w:rsidRPr="00754857">
              <w:rPr>
                <w:rFonts w:hint="eastAsia"/>
                <w:spacing w:val="10"/>
              </w:rPr>
              <w:t>3</w:t>
            </w:r>
          </w:p>
        </w:tc>
        <w:tc>
          <w:tcPr>
            <w:tcW w:w="2242" w:type="dxa"/>
            <w:vAlign w:val="center"/>
          </w:tcPr>
          <w:p w14:paraId="0F106085" w14:textId="77777777" w:rsidR="00754857" w:rsidRPr="00754857" w:rsidRDefault="00754857" w:rsidP="00AB1A2D">
            <w:pPr>
              <w:spacing w:line="360" w:lineRule="auto"/>
              <w:ind w:firstLine="683"/>
              <w:jc w:val="center"/>
              <w:rPr>
                <w:rFonts w:cs="Arial" w:hint="eastAsia"/>
              </w:rPr>
            </w:pPr>
            <w:r w:rsidRPr="00754857">
              <w:rPr>
                <w:rFonts w:hint="eastAsia"/>
                <w:spacing w:val="10"/>
              </w:rPr>
              <w:t>机械密封及辅助系统</w:t>
            </w:r>
          </w:p>
        </w:tc>
        <w:tc>
          <w:tcPr>
            <w:tcW w:w="5298" w:type="dxa"/>
            <w:vAlign w:val="center"/>
          </w:tcPr>
          <w:p w14:paraId="025387F1" w14:textId="77777777" w:rsidR="00754857" w:rsidRPr="00754857" w:rsidRDefault="00754857" w:rsidP="00AB1A2D">
            <w:pPr>
              <w:widowControl/>
              <w:rPr>
                <w:rFonts w:hint="eastAsia"/>
              </w:rPr>
            </w:pPr>
            <w:r w:rsidRPr="00754857">
              <w:rPr>
                <w:rFonts w:cs="宋体" w:hint="eastAsia"/>
                <w:color w:val="000000"/>
                <w:kern w:val="0"/>
                <w:lang w:bidi="ar"/>
              </w:rPr>
              <w:t>中密控股、约翰克兰</w:t>
            </w:r>
          </w:p>
        </w:tc>
        <w:tc>
          <w:tcPr>
            <w:tcW w:w="2328" w:type="dxa"/>
            <w:vAlign w:val="center"/>
          </w:tcPr>
          <w:p w14:paraId="5992CFD0" w14:textId="77777777" w:rsidR="00754857" w:rsidRPr="00754857" w:rsidRDefault="00754857" w:rsidP="00AB1A2D">
            <w:pPr>
              <w:widowControl/>
              <w:rPr>
                <w:rFonts w:cs="宋体" w:hint="eastAsia"/>
                <w:color w:val="000000"/>
                <w:kern w:val="0"/>
                <w:lang w:bidi="ar"/>
              </w:rPr>
            </w:pPr>
          </w:p>
        </w:tc>
      </w:tr>
      <w:tr w:rsidR="00754857" w:rsidRPr="00754857" w14:paraId="398B723D" w14:textId="77777777" w:rsidTr="00AB1A2D">
        <w:trPr>
          <w:trHeight w:val="540"/>
          <w:jc w:val="center"/>
        </w:trPr>
        <w:tc>
          <w:tcPr>
            <w:tcW w:w="624" w:type="dxa"/>
            <w:vAlign w:val="center"/>
          </w:tcPr>
          <w:p w14:paraId="2BF82432" w14:textId="77777777" w:rsidR="00754857" w:rsidRPr="00754857" w:rsidRDefault="00754857" w:rsidP="00AB1A2D">
            <w:pPr>
              <w:spacing w:line="360" w:lineRule="auto"/>
              <w:ind w:firstLine="683"/>
              <w:jc w:val="center"/>
              <w:rPr>
                <w:rFonts w:cs="Arial" w:hint="eastAsia"/>
              </w:rPr>
            </w:pPr>
            <w:r w:rsidRPr="00754857">
              <w:rPr>
                <w:rFonts w:hint="eastAsia"/>
                <w:spacing w:val="10"/>
              </w:rPr>
              <w:t>4</w:t>
            </w:r>
          </w:p>
        </w:tc>
        <w:tc>
          <w:tcPr>
            <w:tcW w:w="2242" w:type="dxa"/>
            <w:vAlign w:val="center"/>
          </w:tcPr>
          <w:p w14:paraId="6991670E" w14:textId="77777777" w:rsidR="00754857" w:rsidRPr="00754857" w:rsidRDefault="00754857" w:rsidP="00AB1A2D">
            <w:pPr>
              <w:spacing w:line="360" w:lineRule="auto"/>
              <w:ind w:firstLine="683"/>
              <w:jc w:val="center"/>
              <w:rPr>
                <w:rFonts w:cs="Arial" w:hint="eastAsia"/>
              </w:rPr>
            </w:pPr>
            <w:r w:rsidRPr="00754857">
              <w:rPr>
                <w:rFonts w:hint="eastAsia"/>
                <w:spacing w:val="10"/>
              </w:rPr>
              <w:t>泵用（含电机）滚动轴承</w:t>
            </w:r>
          </w:p>
        </w:tc>
        <w:tc>
          <w:tcPr>
            <w:tcW w:w="5298" w:type="dxa"/>
            <w:vAlign w:val="center"/>
          </w:tcPr>
          <w:p w14:paraId="0A2B7C93" w14:textId="77777777" w:rsidR="00754857" w:rsidRPr="00754857" w:rsidRDefault="00754857" w:rsidP="00AB1A2D">
            <w:pPr>
              <w:widowControl/>
              <w:rPr>
                <w:rFonts w:cs="Arial" w:hint="eastAsia"/>
              </w:rPr>
            </w:pPr>
            <w:r w:rsidRPr="00754857">
              <w:rPr>
                <w:rFonts w:cs="Arial"/>
                <w:color w:val="000000"/>
                <w:kern w:val="0"/>
                <w:lang w:bidi="ar"/>
              </w:rPr>
              <w:t>SKF</w:t>
            </w:r>
          </w:p>
        </w:tc>
        <w:tc>
          <w:tcPr>
            <w:tcW w:w="2328" w:type="dxa"/>
            <w:vAlign w:val="center"/>
          </w:tcPr>
          <w:p w14:paraId="4156C9E0" w14:textId="77777777" w:rsidR="00754857" w:rsidRPr="00754857" w:rsidRDefault="00754857" w:rsidP="00AB1A2D">
            <w:pPr>
              <w:widowControl/>
              <w:rPr>
                <w:rFonts w:cs="Arial" w:hint="eastAsia"/>
                <w:color w:val="000000"/>
                <w:kern w:val="0"/>
                <w:lang w:bidi="ar"/>
              </w:rPr>
            </w:pPr>
          </w:p>
        </w:tc>
      </w:tr>
      <w:tr w:rsidR="00754857" w:rsidRPr="00754857" w14:paraId="3160F1CA" w14:textId="77777777" w:rsidTr="00AB1A2D">
        <w:trPr>
          <w:trHeight w:val="540"/>
          <w:jc w:val="center"/>
        </w:trPr>
        <w:tc>
          <w:tcPr>
            <w:tcW w:w="624" w:type="dxa"/>
            <w:vAlign w:val="center"/>
          </w:tcPr>
          <w:p w14:paraId="35AA5C29" w14:textId="77777777" w:rsidR="00754857" w:rsidRPr="00754857" w:rsidRDefault="00754857" w:rsidP="00AB1A2D">
            <w:pPr>
              <w:spacing w:line="360" w:lineRule="auto"/>
              <w:ind w:firstLine="683"/>
              <w:jc w:val="center"/>
              <w:rPr>
                <w:rFonts w:hint="eastAsia"/>
                <w:spacing w:val="10"/>
              </w:rPr>
            </w:pPr>
            <w:r w:rsidRPr="00754857">
              <w:rPr>
                <w:rFonts w:hint="eastAsia"/>
                <w:spacing w:val="10"/>
              </w:rPr>
              <w:t>5</w:t>
            </w:r>
          </w:p>
        </w:tc>
        <w:tc>
          <w:tcPr>
            <w:tcW w:w="2242" w:type="dxa"/>
            <w:vAlign w:val="center"/>
          </w:tcPr>
          <w:p w14:paraId="639E6E1A" w14:textId="77777777" w:rsidR="00754857" w:rsidRPr="00754857" w:rsidRDefault="00754857" w:rsidP="00AB1A2D">
            <w:pPr>
              <w:spacing w:line="360" w:lineRule="auto"/>
              <w:jc w:val="center"/>
              <w:rPr>
                <w:rFonts w:hint="eastAsia"/>
                <w:spacing w:val="10"/>
              </w:rPr>
            </w:pPr>
            <w:r w:rsidRPr="00754857">
              <w:rPr>
                <w:rFonts w:hint="eastAsia"/>
              </w:rPr>
              <w:t>压力、差压、液位</w:t>
            </w:r>
            <w:r w:rsidRPr="00754857">
              <w:rPr>
                <w:rFonts w:hint="eastAsia"/>
                <w:spacing w:val="10"/>
              </w:rPr>
              <w:t>变送器</w:t>
            </w:r>
          </w:p>
        </w:tc>
        <w:tc>
          <w:tcPr>
            <w:tcW w:w="5298" w:type="dxa"/>
            <w:vAlign w:val="center"/>
          </w:tcPr>
          <w:p w14:paraId="4FF2DA26" w14:textId="77777777" w:rsidR="00754857" w:rsidRPr="00754857" w:rsidRDefault="00754857" w:rsidP="00AB1A2D">
            <w:pPr>
              <w:widowControl/>
              <w:rPr>
                <w:rFonts w:hint="eastAsia"/>
                <w:spacing w:val="10"/>
              </w:rPr>
            </w:pPr>
            <w:r w:rsidRPr="00754857">
              <w:rPr>
                <w:rFonts w:cs="宋体" w:hint="eastAsia"/>
                <w:color w:val="000000"/>
                <w:kern w:val="0"/>
                <w:lang w:bidi="ar"/>
              </w:rPr>
              <w:t>罗斯蒙特、横河EJA</w:t>
            </w:r>
          </w:p>
        </w:tc>
        <w:tc>
          <w:tcPr>
            <w:tcW w:w="2328" w:type="dxa"/>
            <w:vAlign w:val="center"/>
          </w:tcPr>
          <w:p w14:paraId="32A7C390" w14:textId="77777777" w:rsidR="00754857" w:rsidRPr="00754857" w:rsidRDefault="00754857" w:rsidP="00AB1A2D">
            <w:pPr>
              <w:widowControl/>
              <w:rPr>
                <w:rFonts w:cs="宋体" w:hint="eastAsia"/>
                <w:color w:val="000000"/>
                <w:kern w:val="0"/>
                <w:lang w:bidi="ar"/>
              </w:rPr>
            </w:pPr>
            <w:r w:rsidRPr="00754857">
              <w:rPr>
                <w:rFonts w:cs="宋体" w:hint="eastAsia"/>
                <w:color w:val="000000"/>
                <w:kern w:val="0"/>
                <w:lang w:bidi="ar"/>
              </w:rPr>
              <w:t>1、双法兰液位计法兰大小要求DN80</w:t>
            </w:r>
          </w:p>
          <w:p w14:paraId="69064A65" w14:textId="77777777" w:rsidR="00754857" w:rsidRPr="00754857" w:rsidRDefault="00754857" w:rsidP="00AB1A2D">
            <w:pPr>
              <w:widowControl/>
              <w:rPr>
                <w:rFonts w:cs="宋体" w:hint="eastAsia"/>
                <w:color w:val="000000"/>
                <w:kern w:val="0"/>
                <w:lang w:bidi="ar"/>
              </w:rPr>
            </w:pPr>
            <w:r w:rsidRPr="00754857">
              <w:rPr>
                <w:rFonts w:cs="宋体" w:hint="eastAsia"/>
                <w:color w:val="000000"/>
                <w:kern w:val="0"/>
                <w:lang w:bidi="ar"/>
              </w:rPr>
              <w:t>2、压力变送器要求螺纹连接或</w:t>
            </w:r>
            <w:r w:rsidRPr="00754857">
              <w:rPr>
                <w:rFonts w:cs="宋体" w:hint="eastAsia"/>
                <w:color w:val="000000"/>
                <w:kern w:val="0"/>
                <w:lang w:bidi="ar"/>
              </w:rPr>
              <w:lastRenderedPageBreak/>
              <w:t>DN50带膜盒压变</w:t>
            </w:r>
          </w:p>
        </w:tc>
      </w:tr>
      <w:tr w:rsidR="00754857" w:rsidRPr="00754857" w14:paraId="0B1BD7A7" w14:textId="77777777" w:rsidTr="00AB1A2D">
        <w:trPr>
          <w:trHeight w:val="540"/>
          <w:jc w:val="center"/>
        </w:trPr>
        <w:tc>
          <w:tcPr>
            <w:tcW w:w="624" w:type="dxa"/>
            <w:vAlign w:val="center"/>
          </w:tcPr>
          <w:p w14:paraId="6F2897D7" w14:textId="77777777" w:rsidR="00754857" w:rsidRPr="00754857" w:rsidRDefault="00754857" w:rsidP="00AB1A2D">
            <w:pPr>
              <w:spacing w:line="360" w:lineRule="auto"/>
              <w:ind w:firstLine="683"/>
              <w:jc w:val="center"/>
              <w:rPr>
                <w:rFonts w:hint="eastAsia"/>
                <w:spacing w:val="10"/>
              </w:rPr>
            </w:pPr>
            <w:r w:rsidRPr="00754857">
              <w:rPr>
                <w:rFonts w:hint="eastAsia"/>
                <w:spacing w:val="10"/>
              </w:rPr>
              <w:t>6</w:t>
            </w:r>
          </w:p>
        </w:tc>
        <w:tc>
          <w:tcPr>
            <w:tcW w:w="2242" w:type="dxa"/>
            <w:vAlign w:val="center"/>
          </w:tcPr>
          <w:p w14:paraId="0355FB8F" w14:textId="77777777" w:rsidR="00754857" w:rsidRPr="00754857" w:rsidRDefault="00754857" w:rsidP="00AB1A2D">
            <w:pPr>
              <w:spacing w:line="360" w:lineRule="auto"/>
              <w:ind w:firstLine="683"/>
              <w:jc w:val="center"/>
              <w:rPr>
                <w:rFonts w:hint="eastAsia"/>
              </w:rPr>
            </w:pPr>
            <w:r w:rsidRPr="00754857">
              <w:rPr>
                <w:rFonts w:hint="eastAsia"/>
                <w:spacing w:val="10"/>
              </w:rPr>
              <w:t>玻璃板液位计</w:t>
            </w:r>
          </w:p>
        </w:tc>
        <w:tc>
          <w:tcPr>
            <w:tcW w:w="5298" w:type="dxa"/>
            <w:vAlign w:val="center"/>
          </w:tcPr>
          <w:p w14:paraId="14A05885" w14:textId="77777777" w:rsidR="00754857" w:rsidRPr="00754857" w:rsidRDefault="00754857" w:rsidP="00AB1A2D">
            <w:pPr>
              <w:widowControl/>
              <w:rPr>
                <w:rFonts w:hint="eastAsia"/>
                <w:spacing w:val="10"/>
              </w:rPr>
            </w:pPr>
            <w:r w:rsidRPr="00754857">
              <w:rPr>
                <w:rFonts w:cs="宋体" w:hint="eastAsia"/>
                <w:color w:val="000000"/>
                <w:kern w:val="0"/>
                <w:lang w:bidi="ar"/>
              </w:rPr>
              <w:t>上海妙迪、丹东通博、瑞大、上海星申</w:t>
            </w:r>
          </w:p>
        </w:tc>
        <w:tc>
          <w:tcPr>
            <w:tcW w:w="2328" w:type="dxa"/>
            <w:vAlign w:val="center"/>
          </w:tcPr>
          <w:p w14:paraId="6670A94D" w14:textId="77777777" w:rsidR="00754857" w:rsidRPr="00754857" w:rsidRDefault="00754857" w:rsidP="00AB1A2D">
            <w:pPr>
              <w:widowControl/>
              <w:rPr>
                <w:rFonts w:cs="宋体" w:hint="eastAsia"/>
                <w:color w:val="000000"/>
                <w:kern w:val="0"/>
                <w:lang w:bidi="ar"/>
              </w:rPr>
            </w:pPr>
          </w:p>
        </w:tc>
      </w:tr>
      <w:tr w:rsidR="00754857" w:rsidRPr="00754857" w14:paraId="1C4FAC40" w14:textId="77777777" w:rsidTr="00AB1A2D">
        <w:trPr>
          <w:trHeight w:val="950"/>
          <w:jc w:val="center"/>
        </w:trPr>
        <w:tc>
          <w:tcPr>
            <w:tcW w:w="624" w:type="dxa"/>
            <w:vAlign w:val="center"/>
          </w:tcPr>
          <w:p w14:paraId="462CCBA1" w14:textId="77777777" w:rsidR="00754857" w:rsidRPr="00754857" w:rsidRDefault="00754857" w:rsidP="00AB1A2D">
            <w:pPr>
              <w:spacing w:line="360" w:lineRule="auto"/>
              <w:ind w:firstLine="683"/>
              <w:jc w:val="center"/>
              <w:rPr>
                <w:rFonts w:hint="eastAsia"/>
                <w:spacing w:val="10"/>
              </w:rPr>
            </w:pPr>
            <w:r w:rsidRPr="00754857">
              <w:rPr>
                <w:rFonts w:hint="eastAsia"/>
                <w:spacing w:val="10"/>
              </w:rPr>
              <w:t>7</w:t>
            </w:r>
          </w:p>
        </w:tc>
        <w:tc>
          <w:tcPr>
            <w:tcW w:w="2242" w:type="dxa"/>
            <w:vAlign w:val="center"/>
          </w:tcPr>
          <w:p w14:paraId="3F8CAE8A" w14:textId="77777777" w:rsidR="00754857" w:rsidRPr="00754857" w:rsidRDefault="00754857" w:rsidP="00AB1A2D">
            <w:pPr>
              <w:spacing w:line="360" w:lineRule="auto"/>
              <w:ind w:firstLine="683"/>
              <w:jc w:val="center"/>
              <w:rPr>
                <w:rFonts w:hint="eastAsia"/>
                <w:spacing w:val="10"/>
              </w:rPr>
            </w:pPr>
            <w:r w:rsidRPr="00754857">
              <w:rPr>
                <w:rFonts w:hint="eastAsia"/>
                <w:spacing w:val="10"/>
              </w:rPr>
              <w:t>电伴热</w:t>
            </w:r>
          </w:p>
        </w:tc>
        <w:tc>
          <w:tcPr>
            <w:tcW w:w="5298" w:type="dxa"/>
            <w:vAlign w:val="center"/>
          </w:tcPr>
          <w:p w14:paraId="1310AFD0" w14:textId="77777777" w:rsidR="00754857" w:rsidRPr="00754857" w:rsidRDefault="00754857" w:rsidP="00AB1A2D">
            <w:pPr>
              <w:widowControl/>
              <w:rPr>
                <w:rFonts w:cs="宋体" w:hint="eastAsia"/>
                <w:kern w:val="0"/>
                <w:lang w:bidi="ar"/>
              </w:rPr>
            </w:pPr>
            <w:r w:rsidRPr="00754857">
              <w:rPr>
                <w:rFonts w:cs="宋体"/>
                <w:kern w:val="0"/>
                <w:lang w:bidi="ar"/>
              </w:rPr>
              <w:t>陕西利豪电气科技有限公司</w:t>
            </w:r>
          </w:p>
          <w:p w14:paraId="02358393" w14:textId="77777777" w:rsidR="00754857" w:rsidRPr="00754857" w:rsidRDefault="00754857" w:rsidP="00AB1A2D">
            <w:pPr>
              <w:widowControl/>
              <w:rPr>
                <w:rFonts w:cs="宋体" w:hint="eastAsia"/>
                <w:kern w:val="0"/>
                <w:lang w:bidi="ar"/>
              </w:rPr>
            </w:pPr>
            <w:r w:rsidRPr="00754857">
              <w:rPr>
                <w:rFonts w:cs="宋体"/>
                <w:kern w:val="0"/>
                <w:lang w:bidi="ar"/>
              </w:rPr>
              <w:t>山东华宁电伴热科技有限公司</w:t>
            </w:r>
          </w:p>
          <w:p w14:paraId="5A055D0B" w14:textId="77777777" w:rsidR="00754857" w:rsidRPr="00754857" w:rsidRDefault="00754857" w:rsidP="00AB1A2D">
            <w:pPr>
              <w:widowControl/>
              <w:rPr>
                <w:rFonts w:cs="宋体" w:hint="eastAsia"/>
                <w:color w:val="000000"/>
                <w:kern w:val="0"/>
                <w:lang w:bidi="ar"/>
              </w:rPr>
            </w:pPr>
            <w:r w:rsidRPr="00754857">
              <w:rPr>
                <w:rFonts w:cs="宋体"/>
                <w:kern w:val="0"/>
                <w:lang w:bidi="ar"/>
              </w:rPr>
              <w:t>无锡恒业电热电器有限公司</w:t>
            </w:r>
          </w:p>
        </w:tc>
        <w:tc>
          <w:tcPr>
            <w:tcW w:w="2328" w:type="dxa"/>
            <w:vAlign w:val="center"/>
          </w:tcPr>
          <w:p w14:paraId="1ACF4325" w14:textId="77777777" w:rsidR="00754857" w:rsidRPr="00754857" w:rsidRDefault="00754857" w:rsidP="00AB1A2D">
            <w:pPr>
              <w:widowControl/>
              <w:rPr>
                <w:rFonts w:cs="宋体" w:hint="eastAsia"/>
                <w:kern w:val="0"/>
                <w:lang w:bidi="ar"/>
              </w:rPr>
            </w:pPr>
          </w:p>
        </w:tc>
      </w:tr>
      <w:tr w:rsidR="00754857" w:rsidRPr="00754857" w14:paraId="6F49B7F5" w14:textId="77777777" w:rsidTr="00AB1A2D">
        <w:trPr>
          <w:trHeight w:val="540"/>
          <w:jc w:val="center"/>
        </w:trPr>
        <w:tc>
          <w:tcPr>
            <w:tcW w:w="624" w:type="dxa"/>
            <w:vAlign w:val="center"/>
          </w:tcPr>
          <w:p w14:paraId="378FC381" w14:textId="77777777" w:rsidR="00754857" w:rsidRPr="00754857" w:rsidRDefault="00754857" w:rsidP="00AB1A2D">
            <w:pPr>
              <w:spacing w:line="360" w:lineRule="auto"/>
              <w:ind w:firstLine="683"/>
              <w:jc w:val="center"/>
              <w:rPr>
                <w:rFonts w:hint="eastAsia"/>
                <w:spacing w:val="10"/>
              </w:rPr>
            </w:pPr>
            <w:r w:rsidRPr="00754857">
              <w:rPr>
                <w:rFonts w:hint="eastAsia"/>
                <w:spacing w:val="10"/>
              </w:rPr>
              <w:t>8</w:t>
            </w:r>
          </w:p>
        </w:tc>
        <w:tc>
          <w:tcPr>
            <w:tcW w:w="2242" w:type="dxa"/>
            <w:vAlign w:val="center"/>
          </w:tcPr>
          <w:p w14:paraId="214C04CE" w14:textId="77777777" w:rsidR="00754857" w:rsidRPr="00754857" w:rsidRDefault="00754857" w:rsidP="00AB1A2D">
            <w:pPr>
              <w:spacing w:line="360" w:lineRule="auto"/>
              <w:ind w:firstLine="683"/>
              <w:jc w:val="center"/>
              <w:rPr>
                <w:rFonts w:hint="eastAsia"/>
                <w:spacing w:val="10"/>
              </w:rPr>
            </w:pPr>
            <w:r w:rsidRPr="00754857">
              <w:rPr>
                <w:rFonts w:hint="eastAsia"/>
                <w:spacing w:val="10"/>
              </w:rPr>
              <w:t>切断阀</w:t>
            </w:r>
          </w:p>
        </w:tc>
        <w:tc>
          <w:tcPr>
            <w:tcW w:w="5298" w:type="dxa"/>
            <w:vAlign w:val="center"/>
          </w:tcPr>
          <w:p w14:paraId="7C611D9C" w14:textId="77777777" w:rsidR="00754857" w:rsidRPr="00754857" w:rsidRDefault="00754857" w:rsidP="00AB1A2D">
            <w:pPr>
              <w:widowControl/>
              <w:tabs>
                <w:tab w:val="left" w:pos="1308"/>
              </w:tabs>
              <w:rPr>
                <w:rFonts w:cs="宋体" w:hint="eastAsia"/>
                <w:kern w:val="0"/>
                <w:lang w:bidi="ar"/>
              </w:rPr>
            </w:pPr>
            <w:r w:rsidRPr="00754857">
              <w:rPr>
                <w:rFonts w:cs="宋体" w:hint="eastAsia"/>
                <w:kern w:val="0"/>
                <w:lang w:bidi="ar"/>
              </w:rPr>
              <w:t>苏州安特威工业智能科技股份有限公司</w:t>
            </w:r>
          </w:p>
          <w:p w14:paraId="34B9F484" w14:textId="77777777" w:rsidR="00754857" w:rsidRPr="00754857" w:rsidRDefault="00754857" w:rsidP="00AB1A2D">
            <w:pPr>
              <w:pStyle w:val="af"/>
              <w:ind w:firstLine="602"/>
              <w:jc w:val="both"/>
              <w:rPr>
                <w:rFonts w:ascii="仿宋" w:eastAsia="仿宋" w:hAnsi="仿宋" w:hint="eastAsia"/>
                <w:sz w:val="30"/>
                <w:szCs w:val="30"/>
              </w:rPr>
            </w:pPr>
            <w:r w:rsidRPr="00754857">
              <w:rPr>
                <w:rFonts w:ascii="仿宋" w:eastAsia="仿宋" w:hAnsi="仿宋" w:hint="eastAsia"/>
                <w:sz w:val="30"/>
                <w:szCs w:val="30"/>
              </w:rPr>
              <w:t>吴忠仪表有限责任公司</w:t>
            </w:r>
          </w:p>
          <w:p w14:paraId="5CE635C2" w14:textId="77777777" w:rsidR="00754857" w:rsidRPr="00754857" w:rsidRDefault="00754857" w:rsidP="00AB1A2D">
            <w:pPr>
              <w:rPr>
                <w:rFonts w:hint="eastAsia"/>
              </w:rPr>
            </w:pPr>
            <w:r w:rsidRPr="00754857">
              <w:rPr>
                <w:rFonts w:hint="eastAsia"/>
              </w:rPr>
              <w:t>重庆川仪自动化股份有限公司</w:t>
            </w:r>
          </w:p>
          <w:p w14:paraId="06A92A19" w14:textId="77777777" w:rsidR="00754857" w:rsidRPr="00754857" w:rsidRDefault="00754857" w:rsidP="00AB1A2D">
            <w:pPr>
              <w:rPr>
                <w:rFonts w:hint="eastAsia"/>
              </w:rPr>
            </w:pPr>
            <w:r w:rsidRPr="00754857">
              <w:rPr>
                <w:rFonts w:hint="eastAsia"/>
              </w:rPr>
              <w:t>工装自控工程（无锡）有限公司</w:t>
            </w:r>
          </w:p>
        </w:tc>
        <w:tc>
          <w:tcPr>
            <w:tcW w:w="2328" w:type="dxa"/>
            <w:vAlign w:val="center"/>
          </w:tcPr>
          <w:p w14:paraId="22C0B3A9" w14:textId="77777777" w:rsidR="00754857" w:rsidRPr="00754857" w:rsidRDefault="00754857" w:rsidP="00AB1A2D">
            <w:pPr>
              <w:widowControl/>
              <w:rPr>
                <w:rFonts w:cs="宋体" w:hint="eastAsia"/>
                <w:kern w:val="0"/>
                <w:lang w:bidi="ar"/>
              </w:rPr>
            </w:pPr>
            <w:r w:rsidRPr="00754857">
              <w:rPr>
                <w:rFonts w:cs="宋体" w:hint="eastAsia"/>
                <w:kern w:val="0"/>
                <w:lang w:bidi="ar"/>
              </w:rPr>
              <w:t>1、电磁阀选用WSNF8327B112MO或Y013CA1H2BS072</w:t>
            </w:r>
          </w:p>
          <w:p w14:paraId="55B9252C" w14:textId="77777777" w:rsidR="00754857" w:rsidRPr="00754857" w:rsidRDefault="00754857" w:rsidP="00AB1A2D">
            <w:pPr>
              <w:widowControl/>
              <w:rPr>
                <w:rFonts w:cs="宋体" w:hint="eastAsia"/>
                <w:kern w:val="0"/>
                <w:lang w:bidi="ar"/>
              </w:rPr>
            </w:pPr>
            <w:r w:rsidRPr="00754857">
              <w:rPr>
                <w:rFonts w:cs="宋体" w:hint="eastAsia"/>
                <w:kern w:val="0"/>
                <w:lang w:bidi="ar"/>
              </w:rPr>
              <w:t>2、减压阀选用SMC/诺冠全不锈钢低温型。</w:t>
            </w:r>
          </w:p>
          <w:p w14:paraId="3AD3ED77" w14:textId="77777777" w:rsidR="00754857" w:rsidRPr="00754857" w:rsidRDefault="00754857" w:rsidP="00AB1A2D">
            <w:pPr>
              <w:widowControl/>
              <w:rPr>
                <w:rFonts w:cs="宋体" w:hint="eastAsia"/>
                <w:kern w:val="0"/>
                <w:lang w:bidi="ar"/>
              </w:rPr>
            </w:pPr>
            <w:r w:rsidRPr="00754857">
              <w:rPr>
                <w:rFonts w:cs="宋体" w:hint="eastAsia"/>
                <w:kern w:val="0"/>
                <w:lang w:bidi="ar"/>
              </w:rPr>
              <w:t>3、位置开关信号选用干接点接近式开关</w:t>
            </w:r>
          </w:p>
        </w:tc>
      </w:tr>
      <w:tr w:rsidR="00754857" w:rsidRPr="00754857" w14:paraId="1648CDEB" w14:textId="77777777" w:rsidTr="00AB1A2D">
        <w:trPr>
          <w:trHeight w:val="540"/>
          <w:jc w:val="center"/>
        </w:trPr>
        <w:tc>
          <w:tcPr>
            <w:tcW w:w="624" w:type="dxa"/>
            <w:vAlign w:val="center"/>
          </w:tcPr>
          <w:p w14:paraId="7A232803" w14:textId="77777777" w:rsidR="00754857" w:rsidRPr="00754857" w:rsidRDefault="00754857" w:rsidP="00AB1A2D">
            <w:pPr>
              <w:spacing w:line="360" w:lineRule="auto"/>
              <w:ind w:firstLine="683"/>
              <w:jc w:val="center"/>
              <w:rPr>
                <w:rFonts w:hint="eastAsia"/>
                <w:spacing w:val="10"/>
              </w:rPr>
            </w:pPr>
            <w:r w:rsidRPr="00754857">
              <w:rPr>
                <w:rFonts w:hint="eastAsia"/>
                <w:spacing w:val="10"/>
              </w:rPr>
              <w:t>10</w:t>
            </w:r>
          </w:p>
        </w:tc>
        <w:tc>
          <w:tcPr>
            <w:tcW w:w="2242" w:type="dxa"/>
            <w:vAlign w:val="center"/>
          </w:tcPr>
          <w:p w14:paraId="31C2FE97" w14:textId="77777777" w:rsidR="00754857" w:rsidRPr="00754857" w:rsidRDefault="00754857" w:rsidP="00AB1A2D">
            <w:pPr>
              <w:spacing w:line="360" w:lineRule="auto"/>
              <w:ind w:firstLine="683"/>
              <w:jc w:val="center"/>
              <w:rPr>
                <w:rFonts w:hint="eastAsia"/>
                <w:spacing w:val="10"/>
              </w:rPr>
            </w:pPr>
            <w:r w:rsidRPr="00754857">
              <w:rPr>
                <w:rFonts w:hint="eastAsia"/>
                <w:spacing w:val="10"/>
              </w:rPr>
              <w:t>调节阀</w:t>
            </w:r>
          </w:p>
        </w:tc>
        <w:tc>
          <w:tcPr>
            <w:tcW w:w="5298" w:type="dxa"/>
            <w:vAlign w:val="center"/>
          </w:tcPr>
          <w:p w14:paraId="20ADB84E" w14:textId="77777777" w:rsidR="00754857" w:rsidRPr="00754857" w:rsidRDefault="00754857" w:rsidP="00AB1A2D">
            <w:pPr>
              <w:widowControl/>
              <w:rPr>
                <w:rFonts w:cs="宋体" w:hint="eastAsia"/>
                <w:kern w:val="0"/>
                <w:lang w:bidi="ar"/>
              </w:rPr>
            </w:pPr>
            <w:r w:rsidRPr="00754857">
              <w:rPr>
                <w:rFonts w:cs="宋体" w:hint="eastAsia"/>
                <w:kern w:val="0"/>
                <w:lang w:bidi="ar"/>
              </w:rPr>
              <w:t>重庆川仪自动化股份有限公司</w:t>
            </w:r>
          </w:p>
          <w:p w14:paraId="43844CD2" w14:textId="77777777" w:rsidR="00754857" w:rsidRPr="00754857" w:rsidRDefault="00754857" w:rsidP="00AB1A2D">
            <w:pPr>
              <w:pStyle w:val="af"/>
              <w:ind w:firstLine="602"/>
              <w:jc w:val="both"/>
              <w:rPr>
                <w:rFonts w:ascii="仿宋" w:eastAsia="仿宋" w:hAnsi="仿宋" w:hint="eastAsia"/>
                <w:sz w:val="30"/>
                <w:szCs w:val="30"/>
              </w:rPr>
            </w:pPr>
            <w:r w:rsidRPr="00754857">
              <w:rPr>
                <w:rFonts w:ascii="仿宋" w:eastAsia="仿宋" w:hAnsi="仿宋" w:hint="eastAsia"/>
                <w:sz w:val="30"/>
                <w:szCs w:val="30"/>
              </w:rPr>
              <w:t>无锡智能自控工程股份有限公司</w:t>
            </w:r>
          </w:p>
          <w:p w14:paraId="4583EEE1" w14:textId="77777777" w:rsidR="00754857" w:rsidRPr="00754857" w:rsidRDefault="00754857" w:rsidP="00AB1A2D">
            <w:pPr>
              <w:rPr>
                <w:rFonts w:hint="eastAsia"/>
              </w:rPr>
            </w:pPr>
            <w:r w:rsidRPr="00754857">
              <w:rPr>
                <w:rFonts w:hint="eastAsia"/>
              </w:rPr>
              <w:t>吴忠仪表有限责任公司</w:t>
            </w:r>
          </w:p>
          <w:p w14:paraId="716FF85D" w14:textId="77777777" w:rsidR="00754857" w:rsidRPr="00754857" w:rsidRDefault="00754857" w:rsidP="00AB1A2D">
            <w:pPr>
              <w:rPr>
                <w:rFonts w:hint="eastAsia"/>
              </w:rPr>
            </w:pPr>
            <w:r w:rsidRPr="00754857">
              <w:rPr>
                <w:rFonts w:hint="eastAsia"/>
              </w:rPr>
              <w:t>浙江永盛科技股份有限公司</w:t>
            </w:r>
          </w:p>
          <w:p w14:paraId="6F9804B0" w14:textId="77777777" w:rsidR="00754857" w:rsidRPr="00754857" w:rsidRDefault="00754857" w:rsidP="00AB1A2D">
            <w:pPr>
              <w:rPr>
                <w:rFonts w:hint="eastAsia"/>
                <w:b/>
                <w:bCs/>
              </w:rPr>
            </w:pPr>
            <w:r w:rsidRPr="00754857">
              <w:rPr>
                <w:rFonts w:hint="eastAsia"/>
              </w:rPr>
              <w:t>工装自控工程（无锡）有限公司</w:t>
            </w:r>
          </w:p>
        </w:tc>
        <w:tc>
          <w:tcPr>
            <w:tcW w:w="2328" w:type="dxa"/>
            <w:vAlign w:val="center"/>
          </w:tcPr>
          <w:p w14:paraId="35F8CC59" w14:textId="77777777" w:rsidR="00754857" w:rsidRPr="00754857" w:rsidRDefault="00754857" w:rsidP="00AB1A2D">
            <w:pPr>
              <w:widowControl/>
              <w:rPr>
                <w:rFonts w:cs="宋体" w:hint="eastAsia"/>
                <w:kern w:val="0"/>
                <w:lang w:bidi="ar"/>
              </w:rPr>
            </w:pPr>
            <w:r w:rsidRPr="00754857">
              <w:rPr>
                <w:rFonts w:cs="宋体" w:hint="eastAsia"/>
                <w:kern w:val="0"/>
                <w:lang w:bidi="ar"/>
              </w:rPr>
              <w:t>1、定位器选用</w:t>
            </w:r>
          </w:p>
          <w:p w14:paraId="24C44847" w14:textId="77777777" w:rsidR="00754857" w:rsidRPr="00754857" w:rsidRDefault="00754857" w:rsidP="00AB1A2D">
            <w:pPr>
              <w:widowControl/>
              <w:rPr>
                <w:rFonts w:cs="宋体" w:hint="eastAsia"/>
                <w:kern w:val="0"/>
                <w:lang w:bidi="ar"/>
              </w:rPr>
            </w:pPr>
            <w:r w:rsidRPr="00754857">
              <w:rPr>
                <w:rFonts w:cs="宋体" w:hint="eastAsia"/>
                <w:kern w:val="0"/>
                <w:lang w:bidi="ar"/>
              </w:rPr>
              <w:t xml:space="preserve">ABB 18345或fisher 6200 </w:t>
            </w:r>
          </w:p>
          <w:p w14:paraId="19158C62" w14:textId="77777777" w:rsidR="00754857" w:rsidRPr="00754857" w:rsidRDefault="00754857" w:rsidP="00AB1A2D">
            <w:pPr>
              <w:widowControl/>
              <w:rPr>
                <w:rFonts w:cs="宋体" w:hint="eastAsia"/>
                <w:kern w:val="0"/>
                <w:lang w:bidi="ar"/>
              </w:rPr>
            </w:pPr>
            <w:r w:rsidRPr="00754857">
              <w:rPr>
                <w:rFonts w:cs="宋体" w:hint="eastAsia"/>
                <w:kern w:val="0"/>
                <w:lang w:bidi="ar"/>
              </w:rPr>
              <w:t>2、定位器输入信号要求4-20mA+HART</w:t>
            </w:r>
          </w:p>
          <w:p w14:paraId="6AB7551B" w14:textId="77777777" w:rsidR="00754857" w:rsidRPr="00754857" w:rsidRDefault="00754857" w:rsidP="00AB1A2D">
            <w:pPr>
              <w:widowControl/>
              <w:rPr>
                <w:rFonts w:cs="宋体" w:hint="eastAsia"/>
                <w:kern w:val="0"/>
                <w:lang w:bidi="ar"/>
              </w:rPr>
            </w:pPr>
            <w:r w:rsidRPr="00754857">
              <w:rPr>
                <w:rFonts w:cs="宋体" w:hint="eastAsia"/>
                <w:kern w:val="0"/>
                <w:lang w:bidi="ar"/>
              </w:rPr>
              <w:lastRenderedPageBreak/>
              <w:t>3、减压阀选用SMC/诺冠全不锈钢低温型</w:t>
            </w:r>
          </w:p>
        </w:tc>
      </w:tr>
      <w:tr w:rsidR="00754857" w:rsidRPr="00754857" w14:paraId="0DA396E9" w14:textId="77777777" w:rsidTr="00AB1A2D">
        <w:trPr>
          <w:trHeight w:val="559"/>
          <w:jc w:val="center"/>
        </w:trPr>
        <w:tc>
          <w:tcPr>
            <w:tcW w:w="624" w:type="dxa"/>
            <w:vAlign w:val="center"/>
          </w:tcPr>
          <w:p w14:paraId="02107370" w14:textId="77777777" w:rsidR="00754857" w:rsidRPr="00754857" w:rsidRDefault="00754857" w:rsidP="00AB1A2D">
            <w:pPr>
              <w:spacing w:line="360" w:lineRule="auto"/>
              <w:ind w:firstLine="683"/>
              <w:jc w:val="center"/>
              <w:rPr>
                <w:rFonts w:hint="eastAsia"/>
                <w:spacing w:val="10"/>
              </w:rPr>
            </w:pPr>
            <w:r w:rsidRPr="00754857">
              <w:rPr>
                <w:rFonts w:hint="eastAsia"/>
                <w:spacing w:val="10"/>
              </w:rPr>
              <w:t>11</w:t>
            </w:r>
          </w:p>
        </w:tc>
        <w:tc>
          <w:tcPr>
            <w:tcW w:w="2242" w:type="dxa"/>
            <w:vAlign w:val="center"/>
          </w:tcPr>
          <w:p w14:paraId="4C29329B" w14:textId="77777777" w:rsidR="00754857" w:rsidRPr="00754857" w:rsidRDefault="00754857" w:rsidP="00AB1A2D">
            <w:pPr>
              <w:spacing w:line="360" w:lineRule="auto"/>
              <w:ind w:firstLine="683"/>
              <w:jc w:val="center"/>
              <w:rPr>
                <w:rFonts w:hint="eastAsia"/>
                <w:spacing w:val="10"/>
              </w:rPr>
            </w:pPr>
            <w:r w:rsidRPr="00754857">
              <w:rPr>
                <w:rFonts w:hint="eastAsia"/>
                <w:spacing w:val="10"/>
              </w:rPr>
              <w:t>就地压力表</w:t>
            </w:r>
          </w:p>
        </w:tc>
        <w:tc>
          <w:tcPr>
            <w:tcW w:w="5298" w:type="dxa"/>
            <w:vAlign w:val="center"/>
          </w:tcPr>
          <w:p w14:paraId="63873083" w14:textId="77777777" w:rsidR="00754857" w:rsidRPr="00754857" w:rsidRDefault="00754857" w:rsidP="00AB1A2D">
            <w:pPr>
              <w:widowControl/>
              <w:rPr>
                <w:rFonts w:hint="eastAsia"/>
              </w:rPr>
            </w:pPr>
            <w:r w:rsidRPr="00754857">
              <w:rPr>
                <w:rFonts w:hint="eastAsia"/>
              </w:rPr>
              <w:t>北京布莱迪、安徽天康、重庆川仪、淄博新时代</w:t>
            </w:r>
          </w:p>
        </w:tc>
        <w:tc>
          <w:tcPr>
            <w:tcW w:w="2328" w:type="dxa"/>
            <w:vAlign w:val="center"/>
          </w:tcPr>
          <w:p w14:paraId="545CF804" w14:textId="77777777" w:rsidR="00754857" w:rsidRPr="00754857" w:rsidRDefault="00754857" w:rsidP="00AB1A2D">
            <w:pPr>
              <w:widowControl/>
              <w:rPr>
                <w:rFonts w:cs="宋体" w:hint="eastAsia"/>
                <w:kern w:val="0"/>
                <w:lang w:bidi="ar"/>
              </w:rPr>
            </w:pPr>
          </w:p>
        </w:tc>
      </w:tr>
      <w:tr w:rsidR="00754857" w:rsidRPr="00754857" w14:paraId="25F65FCF" w14:textId="77777777" w:rsidTr="00AB1A2D">
        <w:trPr>
          <w:trHeight w:val="540"/>
          <w:jc w:val="center"/>
        </w:trPr>
        <w:tc>
          <w:tcPr>
            <w:tcW w:w="624" w:type="dxa"/>
            <w:vAlign w:val="center"/>
          </w:tcPr>
          <w:p w14:paraId="57E119DF" w14:textId="77777777" w:rsidR="00754857" w:rsidRPr="00754857" w:rsidRDefault="00754857" w:rsidP="00AB1A2D">
            <w:pPr>
              <w:spacing w:line="360" w:lineRule="auto"/>
              <w:ind w:firstLine="683"/>
              <w:jc w:val="center"/>
              <w:rPr>
                <w:rFonts w:hint="eastAsia"/>
                <w:spacing w:val="10"/>
              </w:rPr>
            </w:pPr>
            <w:r w:rsidRPr="00754857">
              <w:rPr>
                <w:rFonts w:hint="eastAsia"/>
                <w:spacing w:val="10"/>
              </w:rPr>
              <w:t>12</w:t>
            </w:r>
          </w:p>
        </w:tc>
        <w:tc>
          <w:tcPr>
            <w:tcW w:w="2242" w:type="dxa"/>
            <w:vAlign w:val="center"/>
          </w:tcPr>
          <w:p w14:paraId="71AA66D0" w14:textId="77777777" w:rsidR="00754857" w:rsidRPr="00754857" w:rsidRDefault="00754857" w:rsidP="00AB1A2D">
            <w:pPr>
              <w:spacing w:line="360" w:lineRule="auto"/>
              <w:ind w:firstLine="683"/>
              <w:jc w:val="center"/>
              <w:rPr>
                <w:rFonts w:hint="eastAsia"/>
                <w:spacing w:val="10"/>
              </w:rPr>
            </w:pPr>
            <w:r w:rsidRPr="00754857">
              <w:rPr>
                <w:rFonts w:hint="eastAsia"/>
                <w:spacing w:val="10"/>
              </w:rPr>
              <w:t>就地温度表</w:t>
            </w:r>
          </w:p>
        </w:tc>
        <w:tc>
          <w:tcPr>
            <w:tcW w:w="5298" w:type="dxa"/>
            <w:vAlign w:val="center"/>
          </w:tcPr>
          <w:p w14:paraId="31371B7F" w14:textId="77777777" w:rsidR="00754857" w:rsidRPr="00754857" w:rsidRDefault="00754857" w:rsidP="00AB1A2D">
            <w:pPr>
              <w:widowControl/>
              <w:rPr>
                <w:rFonts w:cs="宋体" w:hint="eastAsia"/>
                <w:color w:val="000000"/>
                <w:kern w:val="0"/>
                <w:lang w:bidi="ar"/>
              </w:rPr>
            </w:pPr>
            <w:r w:rsidRPr="00754857">
              <w:rPr>
                <w:rFonts w:hint="eastAsia"/>
              </w:rPr>
              <w:t>天津中环、浙江伦特、重庆川仪、安徽天康</w:t>
            </w:r>
          </w:p>
        </w:tc>
        <w:tc>
          <w:tcPr>
            <w:tcW w:w="2328" w:type="dxa"/>
            <w:vAlign w:val="center"/>
          </w:tcPr>
          <w:p w14:paraId="2A269A33" w14:textId="77777777" w:rsidR="00754857" w:rsidRPr="00754857" w:rsidRDefault="00754857" w:rsidP="00AB1A2D">
            <w:pPr>
              <w:widowControl/>
              <w:rPr>
                <w:rFonts w:cs="宋体" w:hint="eastAsia"/>
                <w:kern w:val="0"/>
                <w:lang w:bidi="ar"/>
              </w:rPr>
            </w:pPr>
          </w:p>
        </w:tc>
      </w:tr>
      <w:tr w:rsidR="00754857" w:rsidRPr="00754857" w14:paraId="3AA341B5" w14:textId="77777777" w:rsidTr="00AB1A2D">
        <w:trPr>
          <w:trHeight w:val="540"/>
          <w:jc w:val="center"/>
        </w:trPr>
        <w:tc>
          <w:tcPr>
            <w:tcW w:w="624" w:type="dxa"/>
            <w:vAlign w:val="center"/>
          </w:tcPr>
          <w:p w14:paraId="77C65466" w14:textId="77777777" w:rsidR="00754857" w:rsidRPr="00754857" w:rsidRDefault="00754857" w:rsidP="00AB1A2D">
            <w:pPr>
              <w:spacing w:line="360" w:lineRule="auto"/>
              <w:ind w:firstLine="683"/>
              <w:jc w:val="center"/>
              <w:rPr>
                <w:rFonts w:hint="eastAsia"/>
                <w:spacing w:val="10"/>
              </w:rPr>
            </w:pPr>
            <w:r w:rsidRPr="00754857">
              <w:rPr>
                <w:rFonts w:hint="eastAsia"/>
                <w:spacing w:val="10"/>
              </w:rPr>
              <w:t>13</w:t>
            </w:r>
          </w:p>
        </w:tc>
        <w:tc>
          <w:tcPr>
            <w:tcW w:w="2242" w:type="dxa"/>
            <w:vAlign w:val="center"/>
          </w:tcPr>
          <w:p w14:paraId="0EA0C2D8" w14:textId="77777777" w:rsidR="00754857" w:rsidRPr="00754857" w:rsidRDefault="00754857" w:rsidP="00AB1A2D">
            <w:pPr>
              <w:spacing w:line="360" w:lineRule="auto"/>
              <w:jc w:val="center"/>
              <w:rPr>
                <w:rFonts w:hint="eastAsia"/>
                <w:spacing w:val="10"/>
              </w:rPr>
            </w:pPr>
            <w:r w:rsidRPr="00754857">
              <w:rPr>
                <w:rFonts w:hint="eastAsia"/>
              </w:rPr>
              <w:t>转子流量计</w:t>
            </w:r>
          </w:p>
        </w:tc>
        <w:tc>
          <w:tcPr>
            <w:tcW w:w="5298" w:type="dxa"/>
            <w:vAlign w:val="center"/>
          </w:tcPr>
          <w:p w14:paraId="485FA0A0" w14:textId="77777777" w:rsidR="00754857" w:rsidRPr="00754857" w:rsidRDefault="00754857" w:rsidP="00AB1A2D">
            <w:pPr>
              <w:widowControl/>
              <w:rPr>
                <w:rFonts w:cs="宋体" w:hint="eastAsia"/>
                <w:color w:val="000000"/>
                <w:kern w:val="0"/>
                <w:lang w:bidi="ar"/>
              </w:rPr>
            </w:pPr>
            <w:r w:rsidRPr="00754857">
              <w:rPr>
                <w:rFonts w:hint="eastAsia"/>
              </w:rPr>
              <w:t>科隆、川仪、开封仪表</w:t>
            </w:r>
          </w:p>
        </w:tc>
        <w:tc>
          <w:tcPr>
            <w:tcW w:w="2328" w:type="dxa"/>
            <w:vAlign w:val="center"/>
          </w:tcPr>
          <w:p w14:paraId="17A1F0E5" w14:textId="77777777" w:rsidR="00754857" w:rsidRPr="00754857" w:rsidRDefault="00754857" w:rsidP="00AB1A2D">
            <w:pPr>
              <w:widowControl/>
              <w:rPr>
                <w:rFonts w:cs="宋体" w:hint="eastAsia"/>
                <w:kern w:val="0"/>
                <w:lang w:bidi="ar"/>
              </w:rPr>
            </w:pPr>
          </w:p>
        </w:tc>
      </w:tr>
    </w:tbl>
    <w:p w14:paraId="6329401F" w14:textId="77777777" w:rsidR="0088752B" w:rsidRPr="00754857" w:rsidRDefault="0088752B" w:rsidP="0088752B">
      <w:pPr>
        <w:spacing w:line="360" w:lineRule="auto"/>
        <w:ind w:leftChars="203" w:left="2029" w:hangingChars="478" w:hanging="1424"/>
        <w:rPr>
          <w:rFonts w:hint="eastAsia"/>
          <w:i/>
        </w:rPr>
      </w:pPr>
    </w:p>
    <w:p w14:paraId="28740467" w14:textId="77777777" w:rsidR="00AE6D46" w:rsidRPr="0088752B" w:rsidRDefault="00AE6D46">
      <w:pPr>
        <w:widowControl/>
        <w:tabs>
          <w:tab w:val="clear" w:pos="1245"/>
        </w:tabs>
        <w:ind w:firstLine="638"/>
        <w:rPr>
          <w:rFonts w:hint="eastAsia"/>
        </w:rPr>
      </w:pPr>
      <w:r w:rsidRPr="0088752B">
        <w:rPr>
          <w:rFonts w:hint="eastAsia"/>
        </w:rPr>
        <w:br w:type="page"/>
      </w:r>
    </w:p>
    <w:p w14:paraId="31E86A16" w14:textId="2C222A6E" w:rsidR="007A3CB5" w:rsidRDefault="00866DE3" w:rsidP="00303F60">
      <w:pPr>
        <w:rPr>
          <w:rFonts w:hint="eastAsia"/>
        </w:rPr>
      </w:pPr>
      <w:r>
        <w:rPr>
          <w:rFonts w:hint="eastAsia"/>
        </w:rPr>
        <w:lastRenderedPageBreak/>
        <w:t>附件</w:t>
      </w:r>
      <w:r w:rsidR="00EC20A6">
        <w:rPr>
          <w:rFonts w:hint="eastAsia"/>
        </w:rPr>
        <w:t>2</w:t>
      </w:r>
      <w:r>
        <w:rPr>
          <w:rFonts w:hint="eastAsia"/>
        </w:rPr>
        <w:t>：《法定代表人授权书》</w:t>
      </w:r>
    </w:p>
    <w:p w14:paraId="3C3A9E8A" w14:textId="77777777" w:rsidR="007A3CB5" w:rsidRDefault="00866DE3">
      <w:pPr>
        <w:spacing w:line="360" w:lineRule="auto"/>
        <w:ind w:firstLineChars="200" w:firstLine="636"/>
        <w:jc w:val="center"/>
        <w:rPr>
          <w:rFonts w:ascii="黑体" w:eastAsia="黑体" w:hAnsi="黑体" w:hint="eastAsia"/>
          <w:sz w:val="32"/>
          <w:szCs w:val="32"/>
        </w:rPr>
      </w:pPr>
      <w:r>
        <w:rPr>
          <w:rFonts w:ascii="黑体" w:eastAsia="黑体" w:hAnsi="黑体" w:hint="eastAsia"/>
          <w:sz w:val="32"/>
          <w:szCs w:val="32"/>
        </w:rPr>
        <w:t>法定代表人授权书</w:t>
      </w:r>
    </w:p>
    <w:p w14:paraId="2FE0F817" w14:textId="77777777" w:rsidR="007A3CB5" w:rsidRDefault="00866DE3">
      <w:pPr>
        <w:spacing w:line="360" w:lineRule="auto"/>
        <w:ind w:firstLineChars="200" w:firstLine="476"/>
        <w:rPr>
          <w:rFonts w:hint="eastAsia"/>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参与滨化集团股份有限公司组织的供应商入网、竞卖、招投标、商务谈判、合同签订等业务相关的活动，代理人在以上活动中以本公司的名义处理的一切与之有关的事务，我司均予以承认。被授权人无权转让授权。</w:t>
      </w:r>
    </w:p>
    <w:p w14:paraId="649A49AB" w14:textId="77777777" w:rsidR="007A3CB5" w:rsidRDefault="00866DE3">
      <w:pPr>
        <w:spacing w:line="360" w:lineRule="auto"/>
        <w:ind w:firstLine="478"/>
        <w:rPr>
          <w:rFonts w:hint="eastAsia"/>
          <w:sz w:val="24"/>
          <w:szCs w:val="24"/>
        </w:rPr>
      </w:pPr>
      <w:r>
        <w:rPr>
          <w:rFonts w:hint="eastAsia"/>
          <w:sz w:val="24"/>
          <w:szCs w:val="24"/>
        </w:rPr>
        <w:t>代理人负责业务范围为：</w:t>
      </w:r>
    </w:p>
    <w:p w14:paraId="0E09119F" w14:textId="77777777" w:rsidR="007A3CB5" w:rsidRDefault="00866DE3">
      <w:pPr>
        <w:spacing w:line="360" w:lineRule="auto"/>
        <w:ind w:firstLine="478"/>
        <w:rPr>
          <w:rFonts w:hint="eastAsia"/>
          <w:sz w:val="24"/>
          <w:szCs w:val="24"/>
        </w:rPr>
      </w:pPr>
      <w:r>
        <w:rPr>
          <w:rFonts w:hint="eastAsia"/>
          <w:sz w:val="24"/>
          <w:szCs w:val="24"/>
        </w:rPr>
        <w:t>本授权书于    年  月  日签字生效，在撤销授权的书面通知前，本授权书有效，被授权人在授权书有效期内签署的所有文件不因授权的撤销而失效。</w:t>
      </w:r>
    </w:p>
    <w:p w14:paraId="0CF5B4D7" w14:textId="77777777" w:rsidR="007A3CB5" w:rsidRDefault="00866DE3">
      <w:pPr>
        <w:spacing w:line="360" w:lineRule="auto"/>
        <w:ind w:firstLine="478"/>
        <w:rPr>
          <w:rFonts w:hint="eastAsia"/>
          <w:sz w:val="24"/>
          <w:szCs w:val="24"/>
          <w:u w:val="single"/>
        </w:rPr>
      </w:pPr>
      <w:r>
        <w:rPr>
          <w:rFonts w:hint="eastAsia"/>
          <w:sz w:val="24"/>
          <w:szCs w:val="24"/>
        </w:rPr>
        <w:t>法定代表人（签字/ 盖章）：</w:t>
      </w:r>
    </w:p>
    <w:p w14:paraId="492758CC" w14:textId="77777777" w:rsidR="007A3CB5" w:rsidRDefault="00866DE3">
      <w:pPr>
        <w:spacing w:line="360" w:lineRule="auto"/>
        <w:ind w:firstLine="478"/>
        <w:rPr>
          <w:rFonts w:hint="eastAsia"/>
          <w:sz w:val="24"/>
          <w:szCs w:val="24"/>
          <w:u w:val="single"/>
        </w:rPr>
      </w:pPr>
      <w:r>
        <w:rPr>
          <w:rFonts w:hint="eastAsia"/>
          <w:sz w:val="24"/>
          <w:szCs w:val="24"/>
        </w:rPr>
        <w:t>被授权人（签字）：</w:t>
      </w:r>
    </w:p>
    <w:p w14:paraId="058668E6" w14:textId="77777777" w:rsidR="007A3CB5" w:rsidRDefault="00866DE3">
      <w:pPr>
        <w:spacing w:line="360" w:lineRule="auto"/>
        <w:ind w:firstLine="478"/>
        <w:rPr>
          <w:rFonts w:hint="eastAsia"/>
          <w:sz w:val="24"/>
          <w:szCs w:val="24"/>
          <w:u w:val="single"/>
        </w:rPr>
      </w:pPr>
      <w:r>
        <w:rPr>
          <w:rFonts w:hint="eastAsia"/>
          <w:sz w:val="24"/>
          <w:szCs w:val="24"/>
        </w:rPr>
        <w:t>公司名称（盖章）：</w:t>
      </w:r>
    </w:p>
    <w:p w14:paraId="1072EA6B" w14:textId="77777777" w:rsidR="007A3CB5" w:rsidRDefault="00866DE3">
      <w:pPr>
        <w:spacing w:line="360" w:lineRule="auto"/>
        <w:ind w:firstLine="478"/>
        <w:rPr>
          <w:rFonts w:hint="eastAsia"/>
          <w:sz w:val="24"/>
          <w:szCs w:val="21"/>
        </w:rPr>
      </w:pPr>
      <w:r>
        <w:rPr>
          <w:rFonts w:hint="eastAsia"/>
          <w:sz w:val="24"/>
          <w:szCs w:val="24"/>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14:paraId="2A9A3371"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2397BA74" w14:textId="77777777" w:rsidR="007A3CB5" w:rsidRDefault="00866DE3">
            <w:pPr>
              <w:ind w:firstLine="478"/>
              <w:rPr>
                <w:rFonts w:hint="eastAsia"/>
                <w:sz w:val="24"/>
                <w:szCs w:val="24"/>
              </w:rPr>
            </w:pPr>
            <w:r>
              <w:rPr>
                <w:rFonts w:hint="eastAsia"/>
                <w:sz w:val="24"/>
                <w:szCs w:val="24"/>
              </w:rPr>
              <w:t>正面</w:t>
            </w:r>
          </w:p>
        </w:tc>
        <w:tc>
          <w:tcPr>
            <w:tcW w:w="4264" w:type="dxa"/>
            <w:tcBorders>
              <w:top w:val="single" w:sz="4" w:space="0" w:color="auto"/>
              <w:left w:val="single" w:sz="4" w:space="0" w:color="auto"/>
              <w:bottom w:val="single" w:sz="4" w:space="0" w:color="auto"/>
              <w:right w:val="single" w:sz="4" w:space="0" w:color="auto"/>
            </w:tcBorders>
          </w:tcPr>
          <w:p w14:paraId="0ED8B4BB" w14:textId="77777777" w:rsidR="007A3CB5" w:rsidRDefault="00866DE3">
            <w:pPr>
              <w:ind w:firstLine="478"/>
              <w:rPr>
                <w:rFonts w:hint="eastAsia"/>
                <w:sz w:val="24"/>
                <w:szCs w:val="24"/>
              </w:rPr>
            </w:pPr>
            <w:r>
              <w:rPr>
                <w:rFonts w:hint="eastAsia"/>
                <w:sz w:val="24"/>
                <w:szCs w:val="24"/>
              </w:rPr>
              <w:t>反面</w:t>
            </w:r>
          </w:p>
        </w:tc>
      </w:tr>
    </w:tbl>
    <w:p w14:paraId="78B430CB" w14:textId="77777777" w:rsidR="007A3CB5" w:rsidRDefault="00866DE3">
      <w:pPr>
        <w:ind w:firstLine="478"/>
        <w:rPr>
          <w:rFonts w:cs="Times New Roman" w:hint="eastAsia"/>
          <w:sz w:val="20"/>
          <w:szCs w:val="24"/>
          <w:lang w:val="zh-CN" w:bidi="zh-CN"/>
        </w:rPr>
      </w:pPr>
      <w:r>
        <w:rPr>
          <w:rFonts w:hint="eastAsia"/>
          <w:sz w:val="24"/>
          <w:szCs w:val="24"/>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14:paraId="4055C6C7"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33C0C52C" w14:textId="77777777" w:rsidR="007A3CB5" w:rsidRDefault="00866DE3">
            <w:pPr>
              <w:ind w:firstLine="478"/>
              <w:rPr>
                <w:rFonts w:cs="仿宋" w:hint="eastAsia"/>
                <w:sz w:val="24"/>
                <w:szCs w:val="24"/>
              </w:rPr>
            </w:pPr>
            <w:r>
              <w:rPr>
                <w:rFonts w:hint="eastAsia"/>
                <w:sz w:val="24"/>
                <w:szCs w:val="24"/>
              </w:rPr>
              <w:t>正面</w:t>
            </w:r>
          </w:p>
        </w:tc>
        <w:tc>
          <w:tcPr>
            <w:tcW w:w="4268" w:type="dxa"/>
            <w:tcBorders>
              <w:top w:val="single" w:sz="4" w:space="0" w:color="auto"/>
              <w:left w:val="single" w:sz="4" w:space="0" w:color="auto"/>
              <w:bottom w:val="single" w:sz="4" w:space="0" w:color="auto"/>
              <w:right w:val="single" w:sz="4" w:space="0" w:color="auto"/>
            </w:tcBorders>
          </w:tcPr>
          <w:p w14:paraId="0558F258" w14:textId="77777777" w:rsidR="007A3CB5" w:rsidRDefault="00866DE3">
            <w:pPr>
              <w:ind w:firstLine="478"/>
              <w:rPr>
                <w:rFonts w:hint="eastAsia"/>
                <w:sz w:val="24"/>
                <w:szCs w:val="24"/>
              </w:rPr>
            </w:pPr>
            <w:r>
              <w:rPr>
                <w:rFonts w:hint="eastAsia"/>
                <w:sz w:val="24"/>
                <w:szCs w:val="24"/>
              </w:rPr>
              <w:t>反面</w:t>
            </w:r>
          </w:p>
        </w:tc>
      </w:tr>
    </w:tbl>
    <w:p w14:paraId="35B78B99" w14:textId="77777777" w:rsidR="007A3CB5" w:rsidRDefault="007A3CB5">
      <w:pPr>
        <w:ind w:firstLine="638"/>
        <w:rPr>
          <w:rFonts w:hint="eastAsia"/>
        </w:rPr>
      </w:pPr>
    </w:p>
    <w:p w14:paraId="5D73351C" w14:textId="77777777" w:rsidR="007A3CB5" w:rsidRDefault="007A3CB5">
      <w:pPr>
        <w:ind w:firstLine="638"/>
        <w:rPr>
          <w:rFonts w:hint="eastAsia"/>
        </w:rPr>
      </w:pPr>
    </w:p>
    <w:p w14:paraId="27C96CC8" w14:textId="00FC568D" w:rsidR="007A3CB5" w:rsidRDefault="00866DE3" w:rsidP="00303F60">
      <w:pPr>
        <w:rPr>
          <w:rFonts w:hint="eastAsia"/>
          <w:kern w:val="0"/>
          <w:sz w:val="22"/>
          <w:szCs w:val="21"/>
        </w:rPr>
      </w:pPr>
      <w:r>
        <w:rPr>
          <w:rFonts w:hint="eastAsia"/>
        </w:rPr>
        <w:lastRenderedPageBreak/>
        <w:t>附件</w:t>
      </w:r>
      <w:r w:rsidR="00EC20A6">
        <w:rPr>
          <w:rFonts w:hint="eastAsia"/>
        </w:rPr>
        <w:t>3</w:t>
      </w:r>
      <w:r>
        <w:rPr>
          <w:rFonts w:hint="eastAsia"/>
        </w:rPr>
        <w:t>：</w:t>
      </w:r>
    </w:p>
    <w:p w14:paraId="755F06ED" w14:textId="77777777" w:rsidR="007A3CB5" w:rsidRDefault="00866DE3">
      <w:pPr>
        <w:ind w:firstLineChars="1100" w:firstLine="3278"/>
        <w:rPr>
          <w:rFonts w:hint="eastAsia"/>
          <w:lang w:val="zh-CN" w:bidi="zh-CN"/>
        </w:rPr>
      </w:pPr>
      <w:r>
        <w:rPr>
          <w:rFonts w:hint="eastAsia"/>
        </w:rPr>
        <w:t>公司联系人信息</w:t>
      </w:r>
    </w:p>
    <w:p w14:paraId="59999CDF" w14:textId="77777777" w:rsidR="007A3CB5" w:rsidRDefault="007A3CB5">
      <w:pPr>
        <w:ind w:firstLine="638"/>
        <w:rPr>
          <w:rFonts w:hint="eastAsia"/>
        </w:rPr>
      </w:pPr>
    </w:p>
    <w:tbl>
      <w:tblPr>
        <w:tblStyle w:val="ac"/>
        <w:tblW w:w="0" w:type="auto"/>
        <w:tblLook w:val="04A0" w:firstRow="1" w:lastRow="0" w:firstColumn="1" w:lastColumn="0" w:noHBand="0" w:noVBand="1"/>
      </w:tblPr>
      <w:tblGrid>
        <w:gridCol w:w="3823"/>
        <w:gridCol w:w="4473"/>
      </w:tblGrid>
      <w:tr w:rsidR="007A3CB5" w14:paraId="79F5AF00"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7523EAB4" w14:textId="77777777" w:rsidR="007A3CB5" w:rsidRDefault="00866DE3" w:rsidP="00303F60">
            <w:pPr>
              <w:ind w:firstLine="638"/>
              <w:jc w:val="center"/>
              <w:rPr>
                <w:rFonts w:hint="eastAsia"/>
              </w:rPr>
            </w:pPr>
            <w:r>
              <w:rPr>
                <w:rFonts w:hint="eastAsia"/>
              </w:rPr>
              <w:t>公司名称</w:t>
            </w:r>
          </w:p>
        </w:tc>
        <w:tc>
          <w:tcPr>
            <w:tcW w:w="4473" w:type="dxa"/>
            <w:tcBorders>
              <w:top w:val="single" w:sz="4" w:space="0" w:color="auto"/>
              <w:left w:val="single" w:sz="4" w:space="0" w:color="auto"/>
              <w:bottom w:val="single" w:sz="4" w:space="0" w:color="auto"/>
              <w:right w:val="single" w:sz="4" w:space="0" w:color="auto"/>
            </w:tcBorders>
            <w:vAlign w:val="center"/>
          </w:tcPr>
          <w:p w14:paraId="7DEFF778" w14:textId="77777777" w:rsidR="007A3CB5" w:rsidRDefault="007A3CB5" w:rsidP="00303F60">
            <w:pPr>
              <w:ind w:firstLine="638"/>
              <w:jc w:val="center"/>
              <w:rPr>
                <w:rFonts w:hint="eastAsia"/>
              </w:rPr>
            </w:pPr>
          </w:p>
        </w:tc>
      </w:tr>
      <w:tr w:rsidR="007A3CB5" w14:paraId="0035E243"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61478F4E" w14:textId="77777777" w:rsidR="007A3CB5" w:rsidRDefault="00866DE3" w:rsidP="00303F60">
            <w:pPr>
              <w:ind w:firstLine="638"/>
              <w:jc w:val="center"/>
              <w:rPr>
                <w:rFonts w:hint="eastAsia"/>
              </w:rPr>
            </w:pPr>
            <w:r>
              <w:rPr>
                <w:rFonts w:hint="eastAsia"/>
              </w:rPr>
              <w:t>联系人</w:t>
            </w:r>
          </w:p>
        </w:tc>
        <w:tc>
          <w:tcPr>
            <w:tcW w:w="4473" w:type="dxa"/>
            <w:tcBorders>
              <w:top w:val="single" w:sz="4" w:space="0" w:color="auto"/>
              <w:left w:val="single" w:sz="4" w:space="0" w:color="auto"/>
              <w:bottom w:val="single" w:sz="4" w:space="0" w:color="auto"/>
              <w:right w:val="single" w:sz="4" w:space="0" w:color="auto"/>
            </w:tcBorders>
            <w:vAlign w:val="center"/>
          </w:tcPr>
          <w:p w14:paraId="11518A5E" w14:textId="77777777" w:rsidR="007A3CB5" w:rsidRDefault="007A3CB5" w:rsidP="00303F60">
            <w:pPr>
              <w:ind w:firstLine="638"/>
              <w:jc w:val="center"/>
              <w:rPr>
                <w:rFonts w:hint="eastAsia"/>
              </w:rPr>
            </w:pPr>
          </w:p>
        </w:tc>
      </w:tr>
      <w:tr w:rsidR="007A3CB5" w14:paraId="0FECBAC5"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2E35DAF7" w14:textId="77777777" w:rsidR="007A3CB5" w:rsidRDefault="00866DE3" w:rsidP="00303F60">
            <w:pPr>
              <w:ind w:firstLine="638"/>
              <w:jc w:val="center"/>
              <w:rPr>
                <w:rFonts w:hint="eastAsia"/>
              </w:rPr>
            </w:pPr>
            <w:r>
              <w:rPr>
                <w:rFonts w:hint="eastAsia"/>
              </w:rPr>
              <w:t>电话</w:t>
            </w:r>
          </w:p>
        </w:tc>
        <w:tc>
          <w:tcPr>
            <w:tcW w:w="4473" w:type="dxa"/>
            <w:tcBorders>
              <w:top w:val="single" w:sz="4" w:space="0" w:color="auto"/>
              <w:left w:val="single" w:sz="4" w:space="0" w:color="auto"/>
              <w:bottom w:val="single" w:sz="4" w:space="0" w:color="auto"/>
              <w:right w:val="single" w:sz="4" w:space="0" w:color="auto"/>
            </w:tcBorders>
            <w:vAlign w:val="center"/>
          </w:tcPr>
          <w:p w14:paraId="631DF92A" w14:textId="77777777" w:rsidR="007A3CB5" w:rsidRDefault="007A3CB5" w:rsidP="00303F60">
            <w:pPr>
              <w:ind w:firstLine="638"/>
              <w:jc w:val="center"/>
              <w:rPr>
                <w:rFonts w:hint="eastAsia"/>
              </w:rPr>
            </w:pPr>
          </w:p>
        </w:tc>
      </w:tr>
      <w:tr w:rsidR="007A3CB5" w14:paraId="4AC35E7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07C5CA5F" w14:textId="77777777" w:rsidR="007A3CB5" w:rsidRDefault="00866DE3" w:rsidP="00303F60">
            <w:pPr>
              <w:ind w:firstLine="638"/>
              <w:jc w:val="center"/>
              <w:rPr>
                <w:rFonts w:hint="eastAsia"/>
              </w:rPr>
            </w:pPr>
            <w:r>
              <w:rPr>
                <w:rFonts w:hint="eastAsia"/>
              </w:rPr>
              <w:t>邮箱</w:t>
            </w:r>
          </w:p>
        </w:tc>
        <w:tc>
          <w:tcPr>
            <w:tcW w:w="4473" w:type="dxa"/>
            <w:tcBorders>
              <w:top w:val="single" w:sz="4" w:space="0" w:color="auto"/>
              <w:left w:val="single" w:sz="4" w:space="0" w:color="auto"/>
              <w:bottom w:val="single" w:sz="4" w:space="0" w:color="auto"/>
              <w:right w:val="single" w:sz="4" w:space="0" w:color="auto"/>
            </w:tcBorders>
            <w:vAlign w:val="center"/>
          </w:tcPr>
          <w:p w14:paraId="49F157D5" w14:textId="77777777" w:rsidR="007A3CB5" w:rsidRDefault="007A3CB5" w:rsidP="00303F60">
            <w:pPr>
              <w:ind w:firstLine="638"/>
              <w:jc w:val="center"/>
              <w:rPr>
                <w:rFonts w:hint="eastAsia"/>
              </w:rPr>
            </w:pPr>
          </w:p>
        </w:tc>
      </w:tr>
      <w:tr w:rsidR="007A3CB5" w14:paraId="10190AE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440CF8FD" w14:textId="77777777" w:rsidR="007A3CB5" w:rsidRDefault="00866DE3" w:rsidP="00303F60">
            <w:pPr>
              <w:ind w:firstLine="638"/>
              <w:jc w:val="center"/>
              <w:rPr>
                <w:rFonts w:hint="eastAsia"/>
              </w:rPr>
            </w:pPr>
            <w:r>
              <w:rPr>
                <w:rFonts w:hint="eastAsia"/>
              </w:rPr>
              <w:t>保证金退还信息</w:t>
            </w:r>
          </w:p>
          <w:p w14:paraId="40B8ED5C" w14:textId="77777777" w:rsidR="007A3CB5" w:rsidRDefault="00866DE3" w:rsidP="00303F60">
            <w:pPr>
              <w:ind w:firstLine="638"/>
              <w:jc w:val="center"/>
              <w:rPr>
                <w:rFonts w:hint="eastAsia"/>
              </w:rPr>
            </w:pPr>
            <w:r>
              <w:rPr>
                <w:rFonts w:hint="eastAsia"/>
              </w:rPr>
              <w:t>（开户行及行号）</w:t>
            </w:r>
          </w:p>
        </w:tc>
        <w:tc>
          <w:tcPr>
            <w:tcW w:w="4473" w:type="dxa"/>
            <w:tcBorders>
              <w:top w:val="single" w:sz="4" w:space="0" w:color="auto"/>
              <w:left w:val="single" w:sz="4" w:space="0" w:color="auto"/>
              <w:bottom w:val="single" w:sz="4" w:space="0" w:color="auto"/>
              <w:right w:val="single" w:sz="4" w:space="0" w:color="auto"/>
            </w:tcBorders>
            <w:vAlign w:val="center"/>
          </w:tcPr>
          <w:p w14:paraId="1176A809" w14:textId="77777777" w:rsidR="007A3CB5" w:rsidRDefault="007A3CB5" w:rsidP="00303F60">
            <w:pPr>
              <w:ind w:firstLine="638"/>
              <w:jc w:val="center"/>
              <w:rPr>
                <w:rFonts w:hint="eastAsia"/>
              </w:rPr>
            </w:pPr>
          </w:p>
        </w:tc>
      </w:tr>
      <w:tr w:rsidR="007A3CB5" w14:paraId="5738E24B"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2BC52600" w14:textId="77777777" w:rsidR="007A3CB5" w:rsidRDefault="00866DE3" w:rsidP="00303F60">
            <w:pPr>
              <w:ind w:firstLine="638"/>
              <w:jc w:val="center"/>
              <w:rPr>
                <w:rFonts w:hint="eastAsia"/>
              </w:rPr>
            </w:pPr>
            <w:r>
              <w:rPr>
                <w:rFonts w:hint="eastAsia"/>
              </w:rPr>
              <w:t>保证金退还信息</w:t>
            </w:r>
          </w:p>
          <w:p w14:paraId="454FAA29" w14:textId="77777777" w:rsidR="007A3CB5" w:rsidRDefault="00866DE3" w:rsidP="00303F60">
            <w:pPr>
              <w:ind w:firstLine="638"/>
              <w:jc w:val="center"/>
              <w:rPr>
                <w:rFonts w:hint="eastAsia"/>
              </w:rPr>
            </w:pPr>
            <w:r>
              <w:rPr>
                <w:rFonts w:hint="eastAsia"/>
              </w:rPr>
              <w:t>（银行账号）</w:t>
            </w:r>
          </w:p>
        </w:tc>
        <w:tc>
          <w:tcPr>
            <w:tcW w:w="4473" w:type="dxa"/>
            <w:tcBorders>
              <w:top w:val="single" w:sz="4" w:space="0" w:color="auto"/>
              <w:left w:val="single" w:sz="4" w:space="0" w:color="auto"/>
              <w:bottom w:val="single" w:sz="4" w:space="0" w:color="auto"/>
              <w:right w:val="single" w:sz="4" w:space="0" w:color="auto"/>
            </w:tcBorders>
            <w:vAlign w:val="center"/>
          </w:tcPr>
          <w:p w14:paraId="1C3FD0C5" w14:textId="77777777" w:rsidR="007A3CB5" w:rsidRDefault="007A3CB5" w:rsidP="00303F60">
            <w:pPr>
              <w:ind w:firstLine="638"/>
              <w:jc w:val="center"/>
              <w:rPr>
                <w:rFonts w:hint="eastAsia"/>
              </w:rPr>
            </w:pPr>
          </w:p>
        </w:tc>
      </w:tr>
      <w:tr w:rsidR="007A3CB5" w14:paraId="76E05525" w14:textId="77777777" w:rsidTr="006844C3">
        <w:trPr>
          <w:trHeight w:val="647"/>
        </w:trPr>
        <w:tc>
          <w:tcPr>
            <w:tcW w:w="3823" w:type="dxa"/>
            <w:tcBorders>
              <w:top w:val="single" w:sz="4" w:space="0" w:color="auto"/>
              <w:left w:val="single" w:sz="4" w:space="0" w:color="auto"/>
              <w:bottom w:val="single" w:sz="4" w:space="0" w:color="auto"/>
              <w:right w:val="single" w:sz="4" w:space="0" w:color="auto"/>
            </w:tcBorders>
            <w:vAlign w:val="center"/>
          </w:tcPr>
          <w:p w14:paraId="3C4E3116" w14:textId="77777777" w:rsidR="007A3CB5" w:rsidRDefault="00866DE3" w:rsidP="00303F60">
            <w:pPr>
              <w:ind w:firstLine="638"/>
              <w:jc w:val="center"/>
              <w:rPr>
                <w:rFonts w:ascii="宋体" w:eastAsia="宋体" w:hAnsi="宋体" w:hint="eastAsia"/>
              </w:rPr>
            </w:pPr>
            <w:r>
              <w:rPr>
                <w:rFonts w:hint="eastAsia"/>
              </w:rPr>
              <w:t>公司名称（盖章）</w:t>
            </w:r>
          </w:p>
        </w:tc>
        <w:tc>
          <w:tcPr>
            <w:tcW w:w="4473" w:type="dxa"/>
            <w:tcBorders>
              <w:top w:val="single" w:sz="4" w:space="0" w:color="auto"/>
              <w:left w:val="single" w:sz="4" w:space="0" w:color="auto"/>
              <w:bottom w:val="single" w:sz="4" w:space="0" w:color="auto"/>
              <w:right w:val="single" w:sz="4" w:space="0" w:color="auto"/>
            </w:tcBorders>
            <w:vAlign w:val="center"/>
          </w:tcPr>
          <w:p w14:paraId="1EBDEAAB" w14:textId="77777777" w:rsidR="007A3CB5" w:rsidRDefault="007A3CB5" w:rsidP="00303F60">
            <w:pPr>
              <w:ind w:firstLine="638"/>
              <w:jc w:val="center"/>
              <w:rPr>
                <w:rFonts w:hint="eastAsia"/>
              </w:rPr>
            </w:pPr>
          </w:p>
        </w:tc>
      </w:tr>
    </w:tbl>
    <w:p w14:paraId="172F6108" w14:textId="77777777" w:rsidR="007A3CB5" w:rsidRDefault="007A3CB5">
      <w:pPr>
        <w:widowControl/>
        <w:tabs>
          <w:tab w:val="clear" w:pos="1245"/>
        </w:tabs>
        <w:ind w:firstLine="638"/>
        <w:rPr>
          <w:rFonts w:hint="eastAsia"/>
        </w:rPr>
        <w:sectPr w:rsidR="007A3CB5">
          <w:footerReference w:type="default" r:id="rId8"/>
          <w:footerReference w:type="first" r:id="rId9"/>
          <w:pgSz w:w="11906" w:h="16838"/>
          <w:pgMar w:top="1440" w:right="1800" w:bottom="1440" w:left="1800" w:header="851" w:footer="992" w:gutter="0"/>
          <w:cols w:space="720"/>
          <w:docGrid w:type="lines" w:linePitch="312"/>
        </w:sectPr>
      </w:pPr>
    </w:p>
    <w:p w14:paraId="0FAA3BA9" w14:textId="37A9AD26" w:rsidR="007A3CB5" w:rsidRDefault="00866DE3" w:rsidP="00303F60">
      <w:pPr>
        <w:rPr>
          <w:rFonts w:hint="eastAsia"/>
        </w:rPr>
      </w:pPr>
      <w:r>
        <w:rPr>
          <w:rFonts w:hint="eastAsia"/>
        </w:rPr>
        <w:lastRenderedPageBreak/>
        <w:t>附件</w:t>
      </w:r>
      <w:r w:rsidR="00EC20A6">
        <w:rPr>
          <w:rFonts w:hint="eastAsia"/>
        </w:rPr>
        <w:t>4</w:t>
      </w:r>
      <w:r>
        <w:rPr>
          <w:rFonts w:hint="eastAsia"/>
        </w:rPr>
        <w:t>：报名信息表</w:t>
      </w:r>
    </w:p>
    <w:p w14:paraId="10BF8E60" w14:textId="77777777" w:rsidR="007A3CB5" w:rsidRDefault="007A3CB5">
      <w:pPr>
        <w:ind w:firstLine="638"/>
        <w:rPr>
          <w:rFonts w:hint="eastAsia"/>
        </w:rPr>
      </w:pPr>
    </w:p>
    <w:tbl>
      <w:tblPr>
        <w:tblW w:w="5000" w:type="pct"/>
        <w:jc w:val="center"/>
        <w:tblLook w:val="04A0" w:firstRow="1" w:lastRow="0" w:firstColumn="1" w:lastColumn="0" w:noHBand="0" w:noVBand="1"/>
      </w:tblPr>
      <w:tblGrid>
        <w:gridCol w:w="1506"/>
        <w:gridCol w:w="2187"/>
        <w:gridCol w:w="2067"/>
        <w:gridCol w:w="2305"/>
        <w:gridCol w:w="2186"/>
        <w:gridCol w:w="2353"/>
        <w:gridCol w:w="1570"/>
      </w:tblGrid>
      <w:tr w:rsidR="007A3CB5" w14:paraId="3E94BCEE" w14:textId="77777777">
        <w:trPr>
          <w:trHeight w:val="2280"/>
          <w:jc w:val="center"/>
        </w:trPr>
        <w:tc>
          <w:tcPr>
            <w:tcW w:w="531" w:type="pct"/>
            <w:tcBorders>
              <w:top w:val="single" w:sz="4" w:space="0" w:color="auto"/>
              <w:left w:val="single" w:sz="4" w:space="0" w:color="auto"/>
              <w:bottom w:val="single" w:sz="4" w:space="0" w:color="auto"/>
              <w:right w:val="single" w:sz="4" w:space="0" w:color="auto"/>
            </w:tcBorders>
            <w:vAlign w:val="center"/>
          </w:tcPr>
          <w:p w14:paraId="1FC5B365" w14:textId="77777777" w:rsidR="007A3CB5" w:rsidRDefault="00866DE3" w:rsidP="00AB7180">
            <w:pPr>
              <w:rPr>
                <w:rFonts w:hint="eastAsia"/>
                <w:sz w:val="28"/>
                <w:szCs w:val="28"/>
              </w:rPr>
            </w:pPr>
            <w:r>
              <w:rPr>
                <w:rFonts w:hint="eastAsia"/>
                <w:sz w:val="28"/>
                <w:szCs w:val="28"/>
              </w:rPr>
              <w:t>单位名称</w:t>
            </w:r>
          </w:p>
        </w:tc>
        <w:tc>
          <w:tcPr>
            <w:tcW w:w="771" w:type="pct"/>
            <w:tcBorders>
              <w:top w:val="single" w:sz="4" w:space="0" w:color="auto"/>
              <w:left w:val="single" w:sz="4" w:space="0" w:color="auto"/>
              <w:bottom w:val="single" w:sz="4" w:space="0" w:color="000000"/>
              <w:right w:val="single" w:sz="4" w:space="0" w:color="auto"/>
            </w:tcBorders>
            <w:noWrap/>
            <w:vAlign w:val="center"/>
          </w:tcPr>
          <w:p w14:paraId="7E7FFE35" w14:textId="77777777" w:rsidR="007A3CB5" w:rsidRDefault="00866DE3" w:rsidP="00AB7180">
            <w:pPr>
              <w:rPr>
                <w:rFonts w:hint="eastAsia"/>
                <w:sz w:val="28"/>
                <w:szCs w:val="28"/>
              </w:rPr>
            </w:pPr>
            <w:r>
              <w:rPr>
                <w:rFonts w:hint="eastAsia"/>
                <w:sz w:val="28"/>
                <w:szCs w:val="28"/>
              </w:rPr>
              <w:t>公司注册资本</w:t>
            </w:r>
          </w:p>
        </w:tc>
        <w:tc>
          <w:tcPr>
            <w:tcW w:w="729" w:type="pct"/>
            <w:tcBorders>
              <w:top w:val="single" w:sz="4" w:space="0" w:color="auto"/>
              <w:left w:val="single" w:sz="4" w:space="0" w:color="auto"/>
              <w:bottom w:val="single" w:sz="4" w:space="0" w:color="000000"/>
              <w:right w:val="single" w:sz="4" w:space="0" w:color="auto"/>
            </w:tcBorders>
            <w:noWrap/>
            <w:vAlign w:val="center"/>
          </w:tcPr>
          <w:p w14:paraId="0F483343" w14:textId="77777777" w:rsidR="007A3CB5" w:rsidRDefault="00866DE3" w:rsidP="00AB7180">
            <w:pPr>
              <w:rPr>
                <w:rFonts w:hint="eastAsia"/>
                <w:sz w:val="28"/>
                <w:szCs w:val="28"/>
              </w:rPr>
            </w:pPr>
            <w:r>
              <w:rPr>
                <w:rFonts w:hint="eastAsia"/>
                <w:sz w:val="28"/>
                <w:szCs w:val="28"/>
              </w:rPr>
              <w:t>成立时间</w:t>
            </w:r>
          </w:p>
        </w:tc>
        <w:tc>
          <w:tcPr>
            <w:tcW w:w="813" w:type="pct"/>
            <w:tcBorders>
              <w:top w:val="single" w:sz="4" w:space="0" w:color="auto"/>
              <w:left w:val="single" w:sz="4" w:space="0" w:color="auto"/>
              <w:bottom w:val="single" w:sz="4" w:space="0" w:color="000000"/>
              <w:right w:val="single" w:sz="4" w:space="0" w:color="auto"/>
            </w:tcBorders>
            <w:noWrap/>
            <w:vAlign w:val="center"/>
          </w:tcPr>
          <w:p w14:paraId="5FE35C7E" w14:textId="77777777" w:rsidR="007A3CB5" w:rsidRDefault="00866DE3" w:rsidP="00AB7180">
            <w:pPr>
              <w:rPr>
                <w:rFonts w:hint="eastAsia"/>
                <w:sz w:val="28"/>
                <w:szCs w:val="28"/>
              </w:rPr>
            </w:pPr>
            <w:r>
              <w:rPr>
                <w:rFonts w:hint="eastAsia"/>
                <w:sz w:val="28"/>
                <w:szCs w:val="28"/>
              </w:rPr>
              <w:t>被授权人</w:t>
            </w:r>
          </w:p>
        </w:tc>
        <w:tc>
          <w:tcPr>
            <w:tcW w:w="771" w:type="pct"/>
            <w:tcBorders>
              <w:top w:val="single" w:sz="4" w:space="0" w:color="auto"/>
              <w:left w:val="single" w:sz="4" w:space="0" w:color="auto"/>
              <w:bottom w:val="single" w:sz="4" w:space="0" w:color="000000"/>
              <w:right w:val="single" w:sz="4" w:space="0" w:color="auto"/>
            </w:tcBorders>
            <w:noWrap/>
            <w:vAlign w:val="center"/>
          </w:tcPr>
          <w:p w14:paraId="30602EBB" w14:textId="77777777" w:rsidR="007A3CB5" w:rsidRDefault="00866DE3" w:rsidP="00AB7180">
            <w:pPr>
              <w:rPr>
                <w:rFonts w:hint="eastAsia"/>
                <w:sz w:val="28"/>
                <w:szCs w:val="28"/>
              </w:rPr>
            </w:pPr>
            <w:r>
              <w:rPr>
                <w:rFonts w:hint="eastAsia"/>
                <w:sz w:val="28"/>
                <w:szCs w:val="28"/>
              </w:rPr>
              <w:t>被授权人</w:t>
            </w:r>
          </w:p>
          <w:p w14:paraId="74ED976B" w14:textId="77777777" w:rsidR="007A3CB5" w:rsidRDefault="00866DE3" w:rsidP="00AB7180">
            <w:pPr>
              <w:rPr>
                <w:rFonts w:hint="eastAsia"/>
                <w:sz w:val="28"/>
                <w:szCs w:val="28"/>
              </w:rPr>
            </w:pPr>
            <w:r>
              <w:rPr>
                <w:rFonts w:hint="eastAsia"/>
                <w:sz w:val="28"/>
                <w:szCs w:val="28"/>
              </w:rPr>
              <w:t>联系电话</w:t>
            </w:r>
          </w:p>
        </w:tc>
        <w:tc>
          <w:tcPr>
            <w:tcW w:w="830" w:type="pct"/>
            <w:tcBorders>
              <w:top w:val="single" w:sz="4" w:space="0" w:color="auto"/>
              <w:left w:val="single" w:sz="4" w:space="0" w:color="auto"/>
              <w:bottom w:val="single" w:sz="4" w:space="0" w:color="000000"/>
              <w:right w:val="single" w:sz="4" w:space="0" w:color="auto"/>
            </w:tcBorders>
            <w:vAlign w:val="center"/>
          </w:tcPr>
          <w:p w14:paraId="59D6DBC1" w14:textId="77777777" w:rsidR="007A3CB5" w:rsidRDefault="00866DE3" w:rsidP="00AB7180">
            <w:pPr>
              <w:rPr>
                <w:rFonts w:hint="eastAsia"/>
                <w:sz w:val="28"/>
                <w:szCs w:val="28"/>
              </w:rPr>
            </w:pPr>
            <w:r>
              <w:rPr>
                <w:rFonts w:hint="eastAsia"/>
                <w:sz w:val="28"/>
                <w:szCs w:val="28"/>
              </w:rPr>
              <w:t>联系邮箱</w:t>
            </w:r>
          </w:p>
        </w:tc>
        <w:tc>
          <w:tcPr>
            <w:tcW w:w="554" w:type="pct"/>
            <w:tcBorders>
              <w:top w:val="single" w:sz="4" w:space="0" w:color="auto"/>
              <w:left w:val="single" w:sz="4" w:space="0" w:color="auto"/>
              <w:bottom w:val="single" w:sz="4" w:space="0" w:color="auto"/>
              <w:right w:val="single" w:sz="4" w:space="0" w:color="auto"/>
            </w:tcBorders>
            <w:noWrap/>
            <w:vAlign w:val="center"/>
          </w:tcPr>
          <w:p w14:paraId="22B96CEE" w14:textId="77777777" w:rsidR="007A3CB5" w:rsidRDefault="00866DE3" w:rsidP="00AB7180">
            <w:pPr>
              <w:rPr>
                <w:rFonts w:hint="eastAsia"/>
                <w:sz w:val="28"/>
                <w:szCs w:val="28"/>
              </w:rPr>
            </w:pPr>
            <w:r>
              <w:rPr>
                <w:rFonts w:hint="eastAsia"/>
                <w:sz w:val="28"/>
                <w:szCs w:val="28"/>
              </w:rPr>
              <w:t>备注</w:t>
            </w:r>
          </w:p>
        </w:tc>
      </w:tr>
      <w:tr w:rsidR="007A3CB5" w14:paraId="314947F3" w14:textId="77777777">
        <w:trPr>
          <w:trHeight w:val="1742"/>
          <w:jc w:val="center"/>
        </w:trPr>
        <w:tc>
          <w:tcPr>
            <w:tcW w:w="531" w:type="pct"/>
            <w:tcBorders>
              <w:top w:val="single" w:sz="4" w:space="0" w:color="auto"/>
              <w:left w:val="single" w:sz="4" w:space="0" w:color="auto"/>
              <w:bottom w:val="single" w:sz="4" w:space="0" w:color="auto"/>
              <w:right w:val="single" w:sz="4" w:space="0" w:color="auto"/>
            </w:tcBorders>
            <w:vAlign w:val="center"/>
          </w:tcPr>
          <w:p w14:paraId="6B20C176" w14:textId="77777777" w:rsidR="007A3CB5" w:rsidRDefault="007A3CB5" w:rsidP="00303F60">
            <w:pPr>
              <w:ind w:firstLine="638"/>
              <w:jc w:val="center"/>
              <w:rPr>
                <w:rFonts w:hint="eastAsia"/>
              </w:rPr>
            </w:pPr>
          </w:p>
        </w:tc>
        <w:tc>
          <w:tcPr>
            <w:tcW w:w="771" w:type="pct"/>
            <w:tcBorders>
              <w:top w:val="nil"/>
              <w:left w:val="single" w:sz="4" w:space="0" w:color="auto"/>
              <w:bottom w:val="single" w:sz="4" w:space="0" w:color="auto"/>
              <w:right w:val="single" w:sz="4" w:space="0" w:color="auto"/>
            </w:tcBorders>
            <w:noWrap/>
            <w:vAlign w:val="center"/>
          </w:tcPr>
          <w:p w14:paraId="62AAC540" w14:textId="77777777" w:rsidR="007A3CB5" w:rsidRDefault="007A3CB5" w:rsidP="00303F60">
            <w:pPr>
              <w:ind w:firstLine="638"/>
              <w:jc w:val="center"/>
              <w:rPr>
                <w:rFonts w:hint="eastAsia"/>
              </w:rPr>
            </w:pPr>
          </w:p>
        </w:tc>
        <w:tc>
          <w:tcPr>
            <w:tcW w:w="729" w:type="pct"/>
            <w:tcBorders>
              <w:top w:val="nil"/>
              <w:left w:val="nil"/>
              <w:bottom w:val="single" w:sz="4" w:space="0" w:color="auto"/>
              <w:right w:val="single" w:sz="4" w:space="0" w:color="auto"/>
            </w:tcBorders>
            <w:noWrap/>
            <w:vAlign w:val="center"/>
          </w:tcPr>
          <w:p w14:paraId="4C5E0BFB" w14:textId="77777777" w:rsidR="007A3CB5" w:rsidRDefault="007A3CB5" w:rsidP="00303F60">
            <w:pPr>
              <w:ind w:firstLine="638"/>
              <w:jc w:val="center"/>
              <w:rPr>
                <w:rFonts w:hint="eastAsia"/>
              </w:rPr>
            </w:pPr>
          </w:p>
        </w:tc>
        <w:tc>
          <w:tcPr>
            <w:tcW w:w="813" w:type="pct"/>
            <w:tcBorders>
              <w:top w:val="nil"/>
              <w:left w:val="nil"/>
              <w:bottom w:val="single" w:sz="4" w:space="0" w:color="auto"/>
              <w:right w:val="single" w:sz="4" w:space="0" w:color="auto"/>
            </w:tcBorders>
            <w:noWrap/>
            <w:vAlign w:val="center"/>
          </w:tcPr>
          <w:p w14:paraId="4EFE6CF5" w14:textId="77777777" w:rsidR="007A3CB5" w:rsidRDefault="007A3CB5" w:rsidP="00303F60">
            <w:pPr>
              <w:ind w:firstLine="638"/>
              <w:jc w:val="center"/>
              <w:rPr>
                <w:rFonts w:hint="eastAsia"/>
              </w:rPr>
            </w:pPr>
          </w:p>
        </w:tc>
        <w:tc>
          <w:tcPr>
            <w:tcW w:w="771" w:type="pct"/>
            <w:tcBorders>
              <w:top w:val="nil"/>
              <w:left w:val="nil"/>
              <w:bottom w:val="single" w:sz="4" w:space="0" w:color="auto"/>
              <w:right w:val="single" w:sz="4" w:space="0" w:color="auto"/>
            </w:tcBorders>
            <w:noWrap/>
            <w:vAlign w:val="center"/>
          </w:tcPr>
          <w:p w14:paraId="11A6C581" w14:textId="77777777" w:rsidR="007A3CB5" w:rsidRDefault="007A3CB5" w:rsidP="00303F60">
            <w:pPr>
              <w:ind w:firstLine="638"/>
              <w:jc w:val="center"/>
              <w:rPr>
                <w:rFonts w:hint="eastAsia"/>
              </w:rPr>
            </w:pPr>
          </w:p>
        </w:tc>
        <w:tc>
          <w:tcPr>
            <w:tcW w:w="830" w:type="pct"/>
            <w:tcBorders>
              <w:top w:val="nil"/>
              <w:left w:val="nil"/>
              <w:bottom w:val="single" w:sz="4" w:space="0" w:color="auto"/>
              <w:right w:val="single" w:sz="4" w:space="0" w:color="auto"/>
            </w:tcBorders>
            <w:noWrap/>
            <w:vAlign w:val="center"/>
          </w:tcPr>
          <w:p w14:paraId="45F398D1" w14:textId="77777777" w:rsidR="007A3CB5" w:rsidRDefault="007A3CB5" w:rsidP="00303F60">
            <w:pPr>
              <w:ind w:firstLine="638"/>
              <w:jc w:val="center"/>
              <w:rPr>
                <w:rFonts w:hint="eastAsia"/>
              </w:rPr>
            </w:pPr>
          </w:p>
        </w:tc>
        <w:tc>
          <w:tcPr>
            <w:tcW w:w="554" w:type="pct"/>
            <w:tcBorders>
              <w:top w:val="single" w:sz="4" w:space="0" w:color="auto"/>
              <w:left w:val="single" w:sz="4" w:space="0" w:color="auto"/>
              <w:bottom w:val="single" w:sz="4" w:space="0" w:color="auto"/>
              <w:right w:val="single" w:sz="4" w:space="0" w:color="auto"/>
            </w:tcBorders>
            <w:noWrap/>
            <w:vAlign w:val="center"/>
          </w:tcPr>
          <w:p w14:paraId="2D3A512F" w14:textId="77777777" w:rsidR="007A3CB5" w:rsidRDefault="007A3CB5" w:rsidP="00303F60">
            <w:pPr>
              <w:ind w:firstLine="638"/>
              <w:jc w:val="center"/>
              <w:rPr>
                <w:rFonts w:hint="eastAsia"/>
              </w:rPr>
            </w:pPr>
          </w:p>
        </w:tc>
      </w:tr>
    </w:tbl>
    <w:p w14:paraId="635A00E1" w14:textId="77777777" w:rsidR="007A3CB5" w:rsidRDefault="007A3CB5">
      <w:pPr>
        <w:ind w:firstLine="638"/>
        <w:rPr>
          <w:rFonts w:hint="eastAsia"/>
        </w:rPr>
      </w:pPr>
    </w:p>
    <w:sectPr w:rsidR="007A3CB5" w:rsidSect="00937EE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6260C" w14:textId="77777777" w:rsidR="0000162D" w:rsidRDefault="0000162D" w:rsidP="00C70B96">
      <w:pPr>
        <w:ind w:firstLine="643"/>
        <w:rPr>
          <w:rFonts w:hint="eastAsia"/>
        </w:rPr>
      </w:pPr>
      <w:r>
        <w:separator/>
      </w:r>
    </w:p>
  </w:endnote>
  <w:endnote w:type="continuationSeparator" w:id="0">
    <w:p w14:paraId="6E7DA382" w14:textId="77777777" w:rsidR="0000162D" w:rsidRDefault="0000162D" w:rsidP="00C70B96">
      <w:pPr>
        <w:ind w:firstLine="643"/>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昆仑仿宋">
    <w:altName w:val="黑体"/>
    <w:charset w:val="86"/>
    <w:family w:val="modern"/>
    <w:pitch w:val="default"/>
    <w:sig w:usb0="00000001" w:usb1="080E0000" w:usb2="00000010" w:usb3="00000000" w:csb0="00040000" w:csb1="00000000"/>
  </w:font>
  <w:font w:name="Plotter">
    <w:altName w:val="Segoe Print"/>
    <w:charset w:val="00"/>
    <w:family w:val="roman"/>
    <w:pitch w:val="default"/>
    <w:sig w:usb0="00000000" w:usb1="BFF7D0E0" w:usb2="81709000" w:usb3="00000000" w:csb0="81724908" w:csb1="BFF7D17E"/>
  </w:font>
  <w:font w:name="AvantGarde">
    <w:altName w:val="Century Gothic"/>
    <w:charset w:val="00"/>
    <w:family w:val="swiss"/>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UniversS 45 Light">
    <w:altName w:val="Times New Roman"/>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A1AE7" w14:textId="77777777" w:rsidR="0088752B" w:rsidRDefault="00000000">
    <w:pPr>
      <w:pStyle w:val="a8"/>
      <w:jc w:val="center"/>
      <w:rPr>
        <w:rFonts w:hint="eastAsia"/>
      </w:rPr>
    </w:pPr>
    <w:r>
      <w:rPr>
        <w:rFonts w:hint="eastAsia"/>
      </w:rPr>
      <w:pict w14:anchorId="408DC386">
        <v:shapetype id="_x0000_t202" coordsize="21600,21600" o:spt="202" path="m,l,21600r21600,l21600,xe">
          <v:stroke joinstyle="miter"/>
          <v:path gradientshapeok="t" o:connecttype="rect"/>
        </v:shapetype>
        <v:shape id="文本框 1" o:spid="_x0000_s1025" type="#_x0000_t202" style="position:absolute;left:0;text-align:left;margin-left:0;margin-top:0;width:2in;height:2in;z-index:251659264;mso-wrap-style:none;mso-position-horizontal:center;mso-position-horizontal-relative:margin" filled="f" stroked="f">
          <v:fill o:detectmouseclick="t"/>
          <v:textbox style="mso-next-textbox:#文本框 1;mso-fit-shape-to-text:t" inset="0,0,0,0">
            <w:txbxContent>
              <w:p w14:paraId="2BD631D7" w14:textId="77777777" w:rsidR="0088752B" w:rsidRDefault="0088752B">
                <w:pPr>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0D9D9" w14:textId="77777777" w:rsidR="0088752B" w:rsidRDefault="00000000">
    <w:pPr>
      <w:pStyle w:val="a8"/>
      <w:wordWrap w:val="0"/>
      <w:jc w:val="center"/>
      <w:rPr>
        <w:rFonts w:hint="eastAsia"/>
      </w:rPr>
    </w:pPr>
    <w:r>
      <w:rPr>
        <w:rFonts w:hint="eastAsia"/>
      </w:rPr>
      <w:pict w14:anchorId="1992B27D">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mso-wrap-style:none;mso-position-horizontal:center;mso-position-horizontal-relative:margin" filled="f" stroked="f">
          <v:fill o:detectmouseclick="t"/>
          <v:textbox style="mso-next-textbox:#文本框 2;mso-fit-shape-to-text:t" inset="0,0,0,0">
            <w:txbxContent>
              <w:p w14:paraId="43426BB2" w14:textId="77777777" w:rsidR="0088752B" w:rsidRDefault="0088752B">
                <w:pPr>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19C74" w14:textId="77777777" w:rsidR="0000162D" w:rsidRDefault="0000162D" w:rsidP="00C70B96">
      <w:pPr>
        <w:ind w:firstLine="643"/>
        <w:rPr>
          <w:rFonts w:hint="eastAsia"/>
        </w:rPr>
      </w:pPr>
      <w:r>
        <w:separator/>
      </w:r>
    </w:p>
  </w:footnote>
  <w:footnote w:type="continuationSeparator" w:id="0">
    <w:p w14:paraId="11C4D322" w14:textId="77777777" w:rsidR="0000162D" w:rsidRDefault="0000162D" w:rsidP="00C70B96">
      <w:pPr>
        <w:ind w:firstLine="643"/>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chineseCountingThousand"/>
      <w:lvlText w:val="%1、"/>
      <w:lvlJc w:val="left"/>
      <w:pPr>
        <w:tabs>
          <w:tab w:val="num" w:pos="920"/>
        </w:tabs>
        <w:ind w:left="200" w:firstLine="0"/>
      </w:pPr>
      <w:rPr>
        <w:rFonts w:hint="eastAsia"/>
      </w:rPr>
    </w:lvl>
    <w:lvl w:ilvl="1">
      <w:start w:val="1"/>
      <w:numFmt w:val="decimal"/>
      <w:lvlText w:val="%2."/>
      <w:lvlJc w:val="left"/>
      <w:pPr>
        <w:tabs>
          <w:tab w:val="num" w:pos="587"/>
        </w:tabs>
        <w:ind w:left="0" w:firstLine="227"/>
      </w:pPr>
      <w:rPr>
        <w:rFonts w:hint="eastAsia"/>
      </w:rPr>
    </w:lvl>
    <w:lvl w:ilvl="2">
      <w:start w:val="1"/>
      <w:numFmt w:val="decimal"/>
      <w:lvlText w:val="%3)"/>
      <w:lvlJc w:val="left"/>
      <w:pPr>
        <w:tabs>
          <w:tab w:val="num" w:pos="720"/>
        </w:tabs>
        <w:ind w:left="0" w:firstLine="0"/>
      </w:pPr>
      <w:rPr>
        <w:rFonts w:hint="eastAsia"/>
      </w:rPr>
    </w:lvl>
    <w:lvl w:ilvl="3">
      <w:start w:val="1"/>
      <w:numFmt w:val="decimal"/>
      <w:lvlText w:val="%1.%2.%3.%4"/>
      <w:lvlJc w:val="left"/>
      <w:pPr>
        <w:tabs>
          <w:tab w:val="num" w:pos="2556"/>
        </w:tabs>
        <w:ind w:left="2184" w:hanging="708"/>
      </w:pPr>
      <w:rPr>
        <w:rFonts w:hint="eastAsia"/>
      </w:rPr>
    </w:lvl>
    <w:lvl w:ilvl="4">
      <w:start w:val="1"/>
      <w:numFmt w:val="decimal"/>
      <w:lvlText w:val="%1.%2.%3.%4.%5"/>
      <w:lvlJc w:val="left"/>
      <w:pPr>
        <w:tabs>
          <w:tab w:val="num" w:pos="2981"/>
        </w:tabs>
        <w:ind w:left="2751" w:hanging="850"/>
      </w:pPr>
      <w:rPr>
        <w:rFonts w:hint="eastAsia"/>
      </w:rPr>
    </w:lvl>
    <w:lvl w:ilvl="5">
      <w:start w:val="1"/>
      <w:numFmt w:val="decimal"/>
      <w:lvlText w:val="%1.%2.%3.%4.%5.%6"/>
      <w:lvlJc w:val="left"/>
      <w:pPr>
        <w:tabs>
          <w:tab w:val="num" w:pos="3766"/>
        </w:tabs>
        <w:ind w:left="3460" w:hanging="1134"/>
      </w:pPr>
      <w:rPr>
        <w:rFonts w:hint="eastAsia"/>
      </w:rPr>
    </w:lvl>
    <w:lvl w:ilvl="6">
      <w:start w:val="1"/>
      <w:numFmt w:val="decimal"/>
      <w:lvlText w:val="%1.%2.%3.%4.%5.%6.%7"/>
      <w:lvlJc w:val="left"/>
      <w:pPr>
        <w:tabs>
          <w:tab w:val="num" w:pos="4191"/>
        </w:tabs>
        <w:ind w:left="4027" w:hanging="1276"/>
      </w:pPr>
      <w:rPr>
        <w:rFonts w:hint="eastAsia"/>
      </w:rPr>
    </w:lvl>
    <w:lvl w:ilvl="7">
      <w:start w:val="1"/>
      <w:numFmt w:val="decimal"/>
      <w:lvlText w:val="%1.%2.%3.%4.%5.%6.%7.%8"/>
      <w:lvlJc w:val="left"/>
      <w:pPr>
        <w:tabs>
          <w:tab w:val="num" w:pos="4976"/>
        </w:tabs>
        <w:ind w:left="4594" w:hanging="1418"/>
      </w:pPr>
      <w:rPr>
        <w:rFonts w:hint="eastAsia"/>
      </w:rPr>
    </w:lvl>
    <w:lvl w:ilvl="8">
      <w:start w:val="1"/>
      <w:numFmt w:val="decimal"/>
      <w:lvlText w:val="%1.%2.%3.%4.%5.%6.%7.%8.%9"/>
      <w:lvlJc w:val="left"/>
      <w:pPr>
        <w:tabs>
          <w:tab w:val="num" w:pos="5762"/>
        </w:tabs>
        <w:ind w:left="5302" w:hanging="1700"/>
      </w:pPr>
      <w:rPr>
        <w:rFonts w:hint="eastAsia"/>
      </w:rPr>
    </w:lvl>
  </w:abstractNum>
  <w:abstractNum w:abstractNumId="1" w15:restartNumberingAfterBreak="0">
    <w:nsid w:val="00000009"/>
    <w:multiLevelType w:val="singleLevel"/>
    <w:tmpl w:val="00000009"/>
    <w:lvl w:ilvl="0">
      <w:start w:val="1"/>
      <w:numFmt w:val="upperRoman"/>
      <w:pStyle w:val="MZH3"/>
      <w:lvlText w:val="%1．"/>
      <w:lvlJc w:val="left"/>
      <w:pPr>
        <w:tabs>
          <w:tab w:val="num" w:pos="1695"/>
        </w:tabs>
        <w:ind w:left="1695" w:hanging="1695"/>
      </w:pPr>
      <w:rPr>
        <w:rFonts w:hint="eastAsia"/>
      </w:rPr>
    </w:lvl>
  </w:abstractNum>
  <w:abstractNum w:abstractNumId="2" w15:restartNumberingAfterBreak="0">
    <w:nsid w:val="0000000B"/>
    <w:multiLevelType w:val="singleLevel"/>
    <w:tmpl w:val="0000000B"/>
    <w:lvl w:ilvl="0">
      <w:start w:val="1"/>
      <w:numFmt w:val="upperLetter"/>
      <w:lvlText w:val="%1．"/>
      <w:lvlJc w:val="left"/>
      <w:pPr>
        <w:tabs>
          <w:tab w:val="num" w:pos="765"/>
        </w:tabs>
        <w:ind w:left="765" w:hanging="405"/>
      </w:pPr>
      <w:rPr>
        <w:rFonts w:hint="eastAsia"/>
      </w:rPr>
    </w:lvl>
  </w:abstractNum>
  <w:abstractNum w:abstractNumId="3" w15:restartNumberingAfterBreak="0">
    <w:nsid w:val="0000000F"/>
    <w:multiLevelType w:val="multilevel"/>
    <w:tmpl w:val="0000000F"/>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0"/>
        </w:tabs>
        <w:ind w:left="420" w:hanging="420"/>
      </w:pPr>
      <w:rPr>
        <w:rFonts w:ascii="宋体" w:eastAsia="宋体" w:hAnsi="宋体" w:cs="Times New Roman" w:hint="default"/>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15:restartNumberingAfterBreak="0">
    <w:nsid w:val="0BC44DFA"/>
    <w:multiLevelType w:val="singleLevel"/>
    <w:tmpl w:val="0BC44DFA"/>
    <w:lvl w:ilvl="0">
      <w:start w:val="2"/>
      <w:numFmt w:val="decimal"/>
      <w:lvlText w:val="%1."/>
      <w:lvlJc w:val="left"/>
      <w:pPr>
        <w:tabs>
          <w:tab w:val="num" w:pos="312"/>
        </w:tabs>
      </w:pPr>
    </w:lvl>
  </w:abstractNum>
  <w:abstractNum w:abstractNumId="5" w15:restartNumberingAfterBreak="0">
    <w:nsid w:val="4F570A1C"/>
    <w:multiLevelType w:val="multilevel"/>
    <w:tmpl w:val="4F570A1C"/>
    <w:lvl w:ilvl="0">
      <w:start w:val="7"/>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58993F81"/>
    <w:multiLevelType w:val="multilevel"/>
    <w:tmpl w:val="58993F81"/>
    <w:lvl w:ilvl="0">
      <w:start w:val="1"/>
      <w:numFmt w:val="decimal"/>
      <w:pStyle w:val="a"/>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7" w15:restartNumberingAfterBreak="0">
    <w:nsid w:val="5954A312"/>
    <w:multiLevelType w:val="singleLevel"/>
    <w:tmpl w:val="5954A312"/>
    <w:lvl w:ilvl="0">
      <w:start w:val="1"/>
      <w:numFmt w:val="decimal"/>
      <w:pStyle w:val="3"/>
      <w:suff w:val="nothing"/>
      <w:lvlText w:val="%1、"/>
      <w:lvlJc w:val="left"/>
    </w:lvl>
  </w:abstractNum>
  <w:num w:numId="1" w16cid:durableId="556166965">
    <w:abstractNumId w:val="6"/>
  </w:num>
  <w:num w:numId="2" w16cid:durableId="1310865389">
    <w:abstractNumId w:val="7"/>
  </w:num>
  <w:num w:numId="3" w16cid:durableId="540095032">
    <w:abstractNumId w:val="1"/>
  </w:num>
  <w:num w:numId="4" w16cid:durableId="1237321955">
    <w:abstractNumId w:val="2"/>
  </w:num>
  <w:num w:numId="5" w16cid:durableId="602344104">
    <w:abstractNumId w:val="0"/>
  </w:num>
  <w:num w:numId="6" w16cid:durableId="2088072208">
    <w:abstractNumId w:val="3"/>
  </w:num>
  <w:num w:numId="7" w16cid:durableId="1309359508">
    <w:abstractNumId w:val="4"/>
  </w:num>
  <w:num w:numId="8" w16cid:durableId="204105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cwZGZiMWE4OWRlMTVjMmY2ODFhZjljOTkzZTU2YjMifQ=="/>
  </w:docVars>
  <w:rsids>
    <w:rsidRoot w:val="00B86BD5"/>
    <w:rsid w:val="0000162D"/>
    <w:rsid w:val="000023C0"/>
    <w:rsid w:val="00002519"/>
    <w:rsid w:val="000046C7"/>
    <w:rsid w:val="0000640D"/>
    <w:rsid w:val="00007BA3"/>
    <w:rsid w:val="00011544"/>
    <w:rsid w:val="000115F1"/>
    <w:rsid w:val="00012461"/>
    <w:rsid w:val="00012914"/>
    <w:rsid w:val="000150DC"/>
    <w:rsid w:val="00015CE3"/>
    <w:rsid w:val="00022EA2"/>
    <w:rsid w:val="000240CC"/>
    <w:rsid w:val="0002516D"/>
    <w:rsid w:val="000322CE"/>
    <w:rsid w:val="00033840"/>
    <w:rsid w:val="00033B6C"/>
    <w:rsid w:val="00034D8F"/>
    <w:rsid w:val="000360B4"/>
    <w:rsid w:val="000473FF"/>
    <w:rsid w:val="00056AE9"/>
    <w:rsid w:val="00057308"/>
    <w:rsid w:val="0006265D"/>
    <w:rsid w:val="0006437A"/>
    <w:rsid w:val="00066153"/>
    <w:rsid w:val="000705EA"/>
    <w:rsid w:val="00077357"/>
    <w:rsid w:val="000A0021"/>
    <w:rsid w:val="000A1C51"/>
    <w:rsid w:val="000A365B"/>
    <w:rsid w:val="000A5771"/>
    <w:rsid w:val="000B216A"/>
    <w:rsid w:val="000B51AD"/>
    <w:rsid w:val="000B5803"/>
    <w:rsid w:val="000B6BAE"/>
    <w:rsid w:val="000C509B"/>
    <w:rsid w:val="000C659E"/>
    <w:rsid w:val="000C7168"/>
    <w:rsid w:val="000C73EE"/>
    <w:rsid w:val="000D0736"/>
    <w:rsid w:val="000D46B6"/>
    <w:rsid w:val="000D7473"/>
    <w:rsid w:val="000D79B9"/>
    <w:rsid w:val="000E021D"/>
    <w:rsid w:val="000E36E5"/>
    <w:rsid w:val="000E6E44"/>
    <w:rsid w:val="000E7948"/>
    <w:rsid w:val="000F4209"/>
    <w:rsid w:val="000F4375"/>
    <w:rsid w:val="00101B11"/>
    <w:rsid w:val="001049AE"/>
    <w:rsid w:val="00106326"/>
    <w:rsid w:val="00110A67"/>
    <w:rsid w:val="00113C6B"/>
    <w:rsid w:val="0011497E"/>
    <w:rsid w:val="0011725B"/>
    <w:rsid w:val="00120556"/>
    <w:rsid w:val="00120AB4"/>
    <w:rsid w:val="0013060E"/>
    <w:rsid w:val="0013421A"/>
    <w:rsid w:val="0013519D"/>
    <w:rsid w:val="0013597F"/>
    <w:rsid w:val="00137079"/>
    <w:rsid w:val="00143CAB"/>
    <w:rsid w:val="001446AE"/>
    <w:rsid w:val="00146F62"/>
    <w:rsid w:val="00156117"/>
    <w:rsid w:val="00160DC4"/>
    <w:rsid w:val="00161647"/>
    <w:rsid w:val="00161C07"/>
    <w:rsid w:val="001624A5"/>
    <w:rsid w:val="0016356B"/>
    <w:rsid w:val="00165C46"/>
    <w:rsid w:val="00174DE2"/>
    <w:rsid w:val="001767E0"/>
    <w:rsid w:val="00191258"/>
    <w:rsid w:val="0019557E"/>
    <w:rsid w:val="001A1A29"/>
    <w:rsid w:val="001A46E7"/>
    <w:rsid w:val="001A583A"/>
    <w:rsid w:val="001B0D68"/>
    <w:rsid w:val="001B26EB"/>
    <w:rsid w:val="001B353C"/>
    <w:rsid w:val="001C346E"/>
    <w:rsid w:val="001C6947"/>
    <w:rsid w:val="001C6F6A"/>
    <w:rsid w:val="001D3055"/>
    <w:rsid w:val="001D3FD7"/>
    <w:rsid w:val="001D5B05"/>
    <w:rsid w:val="001D5E26"/>
    <w:rsid w:val="001E03FA"/>
    <w:rsid w:val="001E3623"/>
    <w:rsid w:val="001E490B"/>
    <w:rsid w:val="001E4EB6"/>
    <w:rsid w:val="001E68AE"/>
    <w:rsid w:val="001F3B75"/>
    <w:rsid w:val="001F458D"/>
    <w:rsid w:val="001F5EDE"/>
    <w:rsid w:val="001F6E5B"/>
    <w:rsid w:val="001F7C56"/>
    <w:rsid w:val="002009DD"/>
    <w:rsid w:val="002036B8"/>
    <w:rsid w:val="002074AB"/>
    <w:rsid w:val="00211CEA"/>
    <w:rsid w:val="00224DB4"/>
    <w:rsid w:val="00227BAD"/>
    <w:rsid w:val="002369A9"/>
    <w:rsid w:val="00237063"/>
    <w:rsid w:val="00237F98"/>
    <w:rsid w:val="00237FB7"/>
    <w:rsid w:val="0024015E"/>
    <w:rsid w:val="0024251A"/>
    <w:rsid w:val="00245CCB"/>
    <w:rsid w:val="00247872"/>
    <w:rsid w:val="00253169"/>
    <w:rsid w:val="00253210"/>
    <w:rsid w:val="002624EB"/>
    <w:rsid w:val="00264232"/>
    <w:rsid w:val="00266D72"/>
    <w:rsid w:val="00271BFB"/>
    <w:rsid w:val="002750CB"/>
    <w:rsid w:val="00280074"/>
    <w:rsid w:val="0028028A"/>
    <w:rsid w:val="002804B9"/>
    <w:rsid w:val="002810FF"/>
    <w:rsid w:val="00281FEA"/>
    <w:rsid w:val="00287825"/>
    <w:rsid w:val="00287EB2"/>
    <w:rsid w:val="0029361F"/>
    <w:rsid w:val="002A0AD1"/>
    <w:rsid w:val="002A1F51"/>
    <w:rsid w:val="002A5415"/>
    <w:rsid w:val="002B4DE0"/>
    <w:rsid w:val="002B7477"/>
    <w:rsid w:val="002C7282"/>
    <w:rsid w:val="002D07B2"/>
    <w:rsid w:val="002D1DAA"/>
    <w:rsid w:val="002D2A6C"/>
    <w:rsid w:val="002D482A"/>
    <w:rsid w:val="002D4E22"/>
    <w:rsid w:val="002D6D21"/>
    <w:rsid w:val="002E01AF"/>
    <w:rsid w:val="002E4BDC"/>
    <w:rsid w:val="002F0701"/>
    <w:rsid w:val="002F4556"/>
    <w:rsid w:val="002F6739"/>
    <w:rsid w:val="00303F60"/>
    <w:rsid w:val="00304A4A"/>
    <w:rsid w:val="00314402"/>
    <w:rsid w:val="0032032E"/>
    <w:rsid w:val="0032287C"/>
    <w:rsid w:val="003269FB"/>
    <w:rsid w:val="0033363C"/>
    <w:rsid w:val="00342A3A"/>
    <w:rsid w:val="00344013"/>
    <w:rsid w:val="00344BEC"/>
    <w:rsid w:val="00356CC8"/>
    <w:rsid w:val="00357E0F"/>
    <w:rsid w:val="00357F17"/>
    <w:rsid w:val="00361600"/>
    <w:rsid w:val="003622D9"/>
    <w:rsid w:val="003627B4"/>
    <w:rsid w:val="00364B7F"/>
    <w:rsid w:val="00372CA4"/>
    <w:rsid w:val="00380DC2"/>
    <w:rsid w:val="0038113A"/>
    <w:rsid w:val="00384AF7"/>
    <w:rsid w:val="003866A1"/>
    <w:rsid w:val="00392396"/>
    <w:rsid w:val="003927B7"/>
    <w:rsid w:val="003A550A"/>
    <w:rsid w:val="003A5A31"/>
    <w:rsid w:val="003A66A2"/>
    <w:rsid w:val="003B0190"/>
    <w:rsid w:val="003B2F46"/>
    <w:rsid w:val="003B39A0"/>
    <w:rsid w:val="003B4F96"/>
    <w:rsid w:val="003B697D"/>
    <w:rsid w:val="003C1A60"/>
    <w:rsid w:val="003C3D9A"/>
    <w:rsid w:val="003D1AF8"/>
    <w:rsid w:val="003D2EB3"/>
    <w:rsid w:val="003D3AFC"/>
    <w:rsid w:val="003D47A6"/>
    <w:rsid w:val="003D5651"/>
    <w:rsid w:val="003D6C67"/>
    <w:rsid w:val="003E5FE6"/>
    <w:rsid w:val="003E601B"/>
    <w:rsid w:val="003E72C0"/>
    <w:rsid w:val="003F0961"/>
    <w:rsid w:val="00403D81"/>
    <w:rsid w:val="00410BE8"/>
    <w:rsid w:val="00411559"/>
    <w:rsid w:val="004130D1"/>
    <w:rsid w:val="004150C2"/>
    <w:rsid w:val="0041605F"/>
    <w:rsid w:val="00416DAE"/>
    <w:rsid w:val="00417EB5"/>
    <w:rsid w:val="00423161"/>
    <w:rsid w:val="004315C2"/>
    <w:rsid w:val="00434AE3"/>
    <w:rsid w:val="00434D85"/>
    <w:rsid w:val="00437035"/>
    <w:rsid w:val="0044078D"/>
    <w:rsid w:val="00445A6D"/>
    <w:rsid w:val="00450B7A"/>
    <w:rsid w:val="00450C4E"/>
    <w:rsid w:val="00451046"/>
    <w:rsid w:val="00451850"/>
    <w:rsid w:val="00452407"/>
    <w:rsid w:val="0045466E"/>
    <w:rsid w:val="00455BE8"/>
    <w:rsid w:val="0045774A"/>
    <w:rsid w:val="00460A02"/>
    <w:rsid w:val="00460CBA"/>
    <w:rsid w:val="00463053"/>
    <w:rsid w:val="004701A9"/>
    <w:rsid w:val="00471884"/>
    <w:rsid w:val="004759DE"/>
    <w:rsid w:val="0047624D"/>
    <w:rsid w:val="00480602"/>
    <w:rsid w:val="00481B2C"/>
    <w:rsid w:val="004936A8"/>
    <w:rsid w:val="00497FFB"/>
    <w:rsid w:val="004A67EF"/>
    <w:rsid w:val="004A682A"/>
    <w:rsid w:val="004A71EE"/>
    <w:rsid w:val="004B720F"/>
    <w:rsid w:val="004B7A5A"/>
    <w:rsid w:val="004C116F"/>
    <w:rsid w:val="004C2907"/>
    <w:rsid w:val="004C37CD"/>
    <w:rsid w:val="004D106C"/>
    <w:rsid w:val="004D128F"/>
    <w:rsid w:val="004D2F0A"/>
    <w:rsid w:val="004D5BE2"/>
    <w:rsid w:val="004D743B"/>
    <w:rsid w:val="004E1121"/>
    <w:rsid w:val="004E2973"/>
    <w:rsid w:val="004E55A7"/>
    <w:rsid w:val="004E5AAA"/>
    <w:rsid w:val="004F5BE3"/>
    <w:rsid w:val="004F6C92"/>
    <w:rsid w:val="004F6CEF"/>
    <w:rsid w:val="004F710E"/>
    <w:rsid w:val="004F7B04"/>
    <w:rsid w:val="00500FF3"/>
    <w:rsid w:val="005034E4"/>
    <w:rsid w:val="00503F93"/>
    <w:rsid w:val="00504058"/>
    <w:rsid w:val="00504297"/>
    <w:rsid w:val="005101E0"/>
    <w:rsid w:val="005105C5"/>
    <w:rsid w:val="0051226F"/>
    <w:rsid w:val="00514BCE"/>
    <w:rsid w:val="00516B3C"/>
    <w:rsid w:val="00517325"/>
    <w:rsid w:val="00522D83"/>
    <w:rsid w:val="005231BA"/>
    <w:rsid w:val="005243B2"/>
    <w:rsid w:val="005272AA"/>
    <w:rsid w:val="00527BDF"/>
    <w:rsid w:val="00530B99"/>
    <w:rsid w:val="00531716"/>
    <w:rsid w:val="00533BF2"/>
    <w:rsid w:val="00541359"/>
    <w:rsid w:val="00543D63"/>
    <w:rsid w:val="00544B31"/>
    <w:rsid w:val="00550302"/>
    <w:rsid w:val="005513F4"/>
    <w:rsid w:val="00557A6B"/>
    <w:rsid w:val="00572DC1"/>
    <w:rsid w:val="00573466"/>
    <w:rsid w:val="00573FED"/>
    <w:rsid w:val="00574781"/>
    <w:rsid w:val="00581108"/>
    <w:rsid w:val="0058272B"/>
    <w:rsid w:val="00582D4D"/>
    <w:rsid w:val="005850A2"/>
    <w:rsid w:val="005859DC"/>
    <w:rsid w:val="005962D6"/>
    <w:rsid w:val="00596653"/>
    <w:rsid w:val="005A0A66"/>
    <w:rsid w:val="005A1492"/>
    <w:rsid w:val="005A7CE3"/>
    <w:rsid w:val="005B1210"/>
    <w:rsid w:val="005B1786"/>
    <w:rsid w:val="005C1636"/>
    <w:rsid w:val="005C3189"/>
    <w:rsid w:val="005C3544"/>
    <w:rsid w:val="005C5F72"/>
    <w:rsid w:val="005D0D16"/>
    <w:rsid w:val="005D3D23"/>
    <w:rsid w:val="005D58E6"/>
    <w:rsid w:val="005D642B"/>
    <w:rsid w:val="005E03CA"/>
    <w:rsid w:val="005E0A3B"/>
    <w:rsid w:val="005E26A0"/>
    <w:rsid w:val="005E3038"/>
    <w:rsid w:val="005E5459"/>
    <w:rsid w:val="005E6459"/>
    <w:rsid w:val="005F03CF"/>
    <w:rsid w:val="005F1AC1"/>
    <w:rsid w:val="005F3DF2"/>
    <w:rsid w:val="005F3EBD"/>
    <w:rsid w:val="005F461D"/>
    <w:rsid w:val="00601F6C"/>
    <w:rsid w:val="00604239"/>
    <w:rsid w:val="00604761"/>
    <w:rsid w:val="00610A78"/>
    <w:rsid w:val="0061348B"/>
    <w:rsid w:val="00614272"/>
    <w:rsid w:val="006178BD"/>
    <w:rsid w:val="00624586"/>
    <w:rsid w:val="00624A29"/>
    <w:rsid w:val="0062527A"/>
    <w:rsid w:val="0062691E"/>
    <w:rsid w:val="00626F70"/>
    <w:rsid w:val="00630AB0"/>
    <w:rsid w:val="006366E7"/>
    <w:rsid w:val="006369B1"/>
    <w:rsid w:val="00640F65"/>
    <w:rsid w:val="006463FE"/>
    <w:rsid w:val="00647DA6"/>
    <w:rsid w:val="006533C8"/>
    <w:rsid w:val="00653F24"/>
    <w:rsid w:val="0065449E"/>
    <w:rsid w:val="006566B2"/>
    <w:rsid w:val="006619E3"/>
    <w:rsid w:val="00662E2F"/>
    <w:rsid w:val="00663066"/>
    <w:rsid w:val="0066634C"/>
    <w:rsid w:val="006668B5"/>
    <w:rsid w:val="006674B0"/>
    <w:rsid w:val="00672639"/>
    <w:rsid w:val="00673D08"/>
    <w:rsid w:val="00677FE8"/>
    <w:rsid w:val="006825B8"/>
    <w:rsid w:val="00683915"/>
    <w:rsid w:val="006844C3"/>
    <w:rsid w:val="00685A03"/>
    <w:rsid w:val="0069104E"/>
    <w:rsid w:val="00696E9D"/>
    <w:rsid w:val="006971BA"/>
    <w:rsid w:val="006A3787"/>
    <w:rsid w:val="006A3898"/>
    <w:rsid w:val="006A4B40"/>
    <w:rsid w:val="006A5C54"/>
    <w:rsid w:val="006A641A"/>
    <w:rsid w:val="006B08B7"/>
    <w:rsid w:val="006B170C"/>
    <w:rsid w:val="006B44BA"/>
    <w:rsid w:val="006B70CB"/>
    <w:rsid w:val="006C0DA9"/>
    <w:rsid w:val="006C194F"/>
    <w:rsid w:val="006C1BCD"/>
    <w:rsid w:val="006C368F"/>
    <w:rsid w:val="006C3A58"/>
    <w:rsid w:val="006C783E"/>
    <w:rsid w:val="006D159A"/>
    <w:rsid w:val="006D21EA"/>
    <w:rsid w:val="006D73FE"/>
    <w:rsid w:val="006E0A3B"/>
    <w:rsid w:val="006E453B"/>
    <w:rsid w:val="006E562F"/>
    <w:rsid w:val="006F12AD"/>
    <w:rsid w:val="006F2797"/>
    <w:rsid w:val="007008E3"/>
    <w:rsid w:val="00700A12"/>
    <w:rsid w:val="007033AF"/>
    <w:rsid w:val="00703AE7"/>
    <w:rsid w:val="00707906"/>
    <w:rsid w:val="00710486"/>
    <w:rsid w:val="00715C2F"/>
    <w:rsid w:val="00717CE0"/>
    <w:rsid w:val="007221A8"/>
    <w:rsid w:val="0072737B"/>
    <w:rsid w:val="0073120D"/>
    <w:rsid w:val="00732086"/>
    <w:rsid w:val="00732281"/>
    <w:rsid w:val="00732C7E"/>
    <w:rsid w:val="0073414D"/>
    <w:rsid w:val="00735CCB"/>
    <w:rsid w:val="007373F6"/>
    <w:rsid w:val="007501ED"/>
    <w:rsid w:val="00754857"/>
    <w:rsid w:val="00755AF2"/>
    <w:rsid w:val="00755B9D"/>
    <w:rsid w:val="0075606F"/>
    <w:rsid w:val="00762B09"/>
    <w:rsid w:val="00763788"/>
    <w:rsid w:val="0076770B"/>
    <w:rsid w:val="00770AC4"/>
    <w:rsid w:val="0077494C"/>
    <w:rsid w:val="00775644"/>
    <w:rsid w:val="007816AA"/>
    <w:rsid w:val="00783B04"/>
    <w:rsid w:val="00784D02"/>
    <w:rsid w:val="007872D5"/>
    <w:rsid w:val="00791A97"/>
    <w:rsid w:val="007A3CB5"/>
    <w:rsid w:val="007A4D95"/>
    <w:rsid w:val="007A52BA"/>
    <w:rsid w:val="007C276E"/>
    <w:rsid w:val="007D203D"/>
    <w:rsid w:val="007D4920"/>
    <w:rsid w:val="007E1C50"/>
    <w:rsid w:val="007E2097"/>
    <w:rsid w:val="007E5AFD"/>
    <w:rsid w:val="007E5E18"/>
    <w:rsid w:val="007F5E83"/>
    <w:rsid w:val="007F7D4C"/>
    <w:rsid w:val="008025A3"/>
    <w:rsid w:val="00803430"/>
    <w:rsid w:val="008057BD"/>
    <w:rsid w:val="00811464"/>
    <w:rsid w:val="00812B78"/>
    <w:rsid w:val="00815FB7"/>
    <w:rsid w:val="008178B7"/>
    <w:rsid w:val="008336C0"/>
    <w:rsid w:val="00860901"/>
    <w:rsid w:val="00861F40"/>
    <w:rsid w:val="00864679"/>
    <w:rsid w:val="00866DE3"/>
    <w:rsid w:val="0087137C"/>
    <w:rsid w:val="0087230A"/>
    <w:rsid w:val="00872E24"/>
    <w:rsid w:val="0087379E"/>
    <w:rsid w:val="00874A1D"/>
    <w:rsid w:val="00875594"/>
    <w:rsid w:val="008775F1"/>
    <w:rsid w:val="00877857"/>
    <w:rsid w:val="00886FF8"/>
    <w:rsid w:val="0088752B"/>
    <w:rsid w:val="00893CFB"/>
    <w:rsid w:val="00897457"/>
    <w:rsid w:val="008A368C"/>
    <w:rsid w:val="008A50DE"/>
    <w:rsid w:val="008A677F"/>
    <w:rsid w:val="008A6CC1"/>
    <w:rsid w:val="008B51DA"/>
    <w:rsid w:val="008B54D3"/>
    <w:rsid w:val="008B693D"/>
    <w:rsid w:val="008D15F3"/>
    <w:rsid w:val="008E7F78"/>
    <w:rsid w:val="008F246A"/>
    <w:rsid w:val="008F2962"/>
    <w:rsid w:val="0091414E"/>
    <w:rsid w:val="00914C66"/>
    <w:rsid w:val="00920871"/>
    <w:rsid w:val="00922538"/>
    <w:rsid w:val="00922A10"/>
    <w:rsid w:val="00922D95"/>
    <w:rsid w:val="00925C80"/>
    <w:rsid w:val="0092660E"/>
    <w:rsid w:val="00927AA4"/>
    <w:rsid w:val="009311B2"/>
    <w:rsid w:val="00931B89"/>
    <w:rsid w:val="00932906"/>
    <w:rsid w:val="009342DB"/>
    <w:rsid w:val="00937EEC"/>
    <w:rsid w:val="00941CC7"/>
    <w:rsid w:val="009441E1"/>
    <w:rsid w:val="00944EBC"/>
    <w:rsid w:val="0095031B"/>
    <w:rsid w:val="00950AB2"/>
    <w:rsid w:val="00950F6C"/>
    <w:rsid w:val="009529D0"/>
    <w:rsid w:val="00953491"/>
    <w:rsid w:val="009557BD"/>
    <w:rsid w:val="00955B19"/>
    <w:rsid w:val="00964603"/>
    <w:rsid w:val="00967171"/>
    <w:rsid w:val="00967B33"/>
    <w:rsid w:val="00972170"/>
    <w:rsid w:val="00972181"/>
    <w:rsid w:val="00973698"/>
    <w:rsid w:val="00975608"/>
    <w:rsid w:val="009816A6"/>
    <w:rsid w:val="00981D62"/>
    <w:rsid w:val="0099146F"/>
    <w:rsid w:val="00991865"/>
    <w:rsid w:val="00994377"/>
    <w:rsid w:val="00997EF7"/>
    <w:rsid w:val="009A6BCD"/>
    <w:rsid w:val="009B4973"/>
    <w:rsid w:val="009B7887"/>
    <w:rsid w:val="009C5484"/>
    <w:rsid w:val="009C565F"/>
    <w:rsid w:val="009C7861"/>
    <w:rsid w:val="009C7A0A"/>
    <w:rsid w:val="009D51C3"/>
    <w:rsid w:val="009D7BAB"/>
    <w:rsid w:val="009E7078"/>
    <w:rsid w:val="00A027DA"/>
    <w:rsid w:val="00A03307"/>
    <w:rsid w:val="00A0496B"/>
    <w:rsid w:val="00A0678C"/>
    <w:rsid w:val="00A12903"/>
    <w:rsid w:val="00A12D57"/>
    <w:rsid w:val="00A154DD"/>
    <w:rsid w:val="00A16CB4"/>
    <w:rsid w:val="00A226C7"/>
    <w:rsid w:val="00A23583"/>
    <w:rsid w:val="00A236C5"/>
    <w:rsid w:val="00A24007"/>
    <w:rsid w:val="00A31422"/>
    <w:rsid w:val="00A331A1"/>
    <w:rsid w:val="00A35080"/>
    <w:rsid w:val="00A376C7"/>
    <w:rsid w:val="00A3776D"/>
    <w:rsid w:val="00A415A5"/>
    <w:rsid w:val="00A42770"/>
    <w:rsid w:val="00A4448D"/>
    <w:rsid w:val="00A46680"/>
    <w:rsid w:val="00A4723B"/>
    <w:rsid w:val="00A509DB"/>
    <w:rsid w:val="00A5328D"/>
    <w:rsid w:val="00A53F32"/>
    <w:rsid w:val="00A6575E"/>
    <w:rsid w:val="00A665C3"/>
    <w:rsid w:val="00A70A27"/>
    <w:rsid w:val="00A72E7F"/>
    <w:rsid w:val="00A749BC"/>
    <w:rsid w:val="00A81077"/>
    <w:rsid w:val="00A821CC"/>
    <w:rsid w:val="00A834E3"/>
    <w:rsid w:val="00A873C3"/>
    <w:rsid w:val="00A927F7"/>
    <w:rsid w:val="00A93738"/>
    <w:rsid w:val="00A95215"/>
    <w:rsid w:val="00A96D71"/>
    <w:rsid w:val="00AB0E73"/>
    <w:rsid w:val="00AB1094"/>
    <w:rsid w:val="00AB5090"/>
    <w:rsid w:val="00AB5B3D"/>
    <w:rsid w:val="00AB7180"/>
    <w:rsid w:val="00AC2E1F"/>
    <w:rsid w:val="00AC6D1B"/>
    <w:rsid w:val="00AC72CA"/>
    <w:rsid w:val="00AC78DF"/>
    <w:rsid w:val="00AD1A65"/>
    <w:rsid w:val="00AD4531"/>
    <w:rsid w:val="00AE2124"/>
    <w:rsid w:val="00AE60E0"/>
    <w:rsid w:val="00AE6D46"/>
    <w:rsid w:val="00AE73FD"/>
    <w:rsid w:val="00AF1B57"/>
    <w:rsid w:val="00B011B1"/>
    <w:rsid w:val="00B039D2"/>
    <w:rsid w:val="00B04470"/>
    <w:rsid w:val="00B10613"/>
    <w:rsid w:val="00B121FD"/>
    <w:rsid w:val="00B13DC9"/>
    <w:rsid w:val="00B15466"/>
    <w:rsid w:val="00B15CEC"/>
    <w:rsid w:val="00B16208"/>
    <w:rsid w:val="00B16DE0"/>
    <w:rsid w:val="00B21AC7"/>
    <w:rsid w:val="00B23138"/>
    <w:rsid w:val="00B26E63"/>
    <w:rsid w:val="00B27B1B"/>
    <w:rsid w:val="00B33AA2"/>
    <w:rsid w:val="00B3459E"/>
    <w:rsid w:val="00B35CE0"/>
    <w:rsid w:val="00B37100"/>
    <w:rsid w:val="00B3736E"/>
    <w:rsid w:val="00B40387"/>
    <w:rsid w:val="00B45073"/>
    <w:rsid w:val="00B46B9E"/>
    <w:rsid w:val="00B47917"/>
    <w:rsid w:val="00B61952"/>
    <w:rsid w:val="00B63507"/>
    <w:rsid w:val="00B63D62"/>
    <w:rsid w:val="00B654B8"/>
    <w:rsid w:val="00B6610D"/>
    <w:rsid w:val="00B67B42"/>
    <w:rsid w:val="00B702A3"/>
    <w:rsid w:val="00B74007"/>
    <w:rsid w:val="00B769A9"/>
    <w:rsid w:val="00B7727F"/>
    <w:rsid w:val="00B772E3"/>
    <w:rsid w:val="00B77E86"/>
    <w:rsid w:val="00B8121A"/>
    <w:rsid w:val="00B831F3"/>
    <w:rsid w:val="00B86BD5"/>
    <w:rsid w:val="00B86C0C"/>
    <w:rsid w:val="00B90FAD"/>
    <w:rsid w:val="00B91F53"/>
    <w:rsid w:val="00B92BBE"/>
    <w:rsid w:val="00B96AFA"/>
    <w:rsid w:val="00B97150"/>
    <w:rsid w:val="00BA7151"/>
    <w:rsid w:val="00BB24D3"/>
    <w:rsid w:val="00BB2946"/>
    <w:rsid w:val="00BC1BAC"/>
    <w:rsid w:val="00BC2FB3"/>
    <w:rsid w:val="00BC53FD"/>
    <w:rsid w:val="00BC5BE3"/>
    <w:rsid w:val="00BD0374"/>
    <w:rsid w:val="00BD18D3"/>
    <w:rsid w:val="00BD2862"/>
    <w:rsid w:val="00BD5E28"/>
    <w:rsid w:val="00BD6888"/>
    <w:rsid w:val="00BD6EAE"/>
    <w:rsid w:val="00BE28EF"/>
    <w:rsid w:val="00BE4EAA"/>
    <w:rsid w:val="00BF4B4C"/>
    <w:rsid w:val="00BF4CF7"/>
    <w:rsid w:val="00C00BA8"/>
    <w:rsid w:val="00C01878"/>
    <w:rsid w:val="00C03AE5"/>
    <w:rsid w:val="00C04142"/>
    <w:rsid w:val="00C071A0"/>
    <w:rsid w:val="00C07ACC"/>
    <w:rsid w:val="00C109C6"/>
    <w:rsid w:val="00C14C91"/>
    <w:rsid w:val="00C30819"/>
    <w:rsid w:val="00C355F9"/>
    <w:rsid w:val="00C3749A"/>
    <w:rsid w:val="00C43F2C"/>
    <w:rsid w:val="00C449FE"/>
    <w:rsid w:val="00C57660"/>
    <w:rsid w:val="00C64F8E"/>
    <w:rsid w:val="00C6623C"/>
    <w:rsid w:val="00C70B96"/>
    <w:rsid w:val="00C75EC3"/>
    <w:rsid w:val="00C768DA"/>
    <w:rsid w:val="00C80FF1"/>
    <w:rsid w:val="00C8116A"/>
    <w:rsid w:val="00C824AE"/>
    <w:rsid w:val="00C87FE7"/>
    <w:rsid w:val="00CA3557"/>
    <w:rsid w:val="00CA3588"/>
    <w:rsid w:val="00CA58F5"/>
    <w:rsid w:val="00CA6C9A"/>
    <w:rsid w:val="00CB530F"/>
    <w:rsid w:val="00CC2BE8"/>
    <w:rsid w:val="00CC3914"/>
    <w:rsid w:val="00CC7F7F"/>
    <w:rsid w:val="00CE0EF8"/>
    <w:rsid w:val="00CE582C"/>
    <w:rsid w:val="00CE5F27"/>
    <w:rsid w:val="00CF1E4C"/>
    <w:rsid w:val="00CF284F"/>
    <w:rsid w:val="00D0046B"/>
    <w:rsid w:val="00D04A72"/>
    <w:rsid w:val="00D0528F"/>
    <w:rsid w:val="00D11924"/>
    <w:rsid w:val="00D13933"/>
    <w:rsid w:val="00D14384"/>
    <w:rsid w:val="00D244D3"/>
    <w:rsid w:val="00D307CE"/>
    <w:rsid w:val="00D32B32"/>
    <w:rsid w:val="00D34D30"/>
    <w:rsid w:val="00D3668E"/>
    <w:rsid w:val="00D36D38"/>
    <w:rsid w:val="00D459BB"/>
    <w:rsid w:val="00D50B45"/>
    <w:rsid w:val="00D5228A"/>
    <w:rsid w:val="00D52A1B"/>
    <w:rsid w:val="00D55C1D"/>
    <w:rsid w:val="00D620E2"/>
    <w:rsid w:val="00D632E5"/>
    <w:rsid w:val="00D65210"/>
    <w:rsid w:val="00D65A5E"/>
    <w:rsid w:val="00D66CE5"/>
    <w:rsid w:val="00D73341"/>
    <w:rsid w:val="00D76933"/>
    <w:rsid w:val="00D821CA"/>
    <w:rsid w:val="00D92128"/>
    <w:rsid w:val="00D926DB"/>
    <w:rsid w:val="00DA0659"/>
    <w:rsid w:val="00DA2EC2"/>
    <w:rsid w:val="00DC10B4"/>
    <w:rsid w:val="00DC17E4"/>
    <w:rsid w:val="00DC2735"/>
    <w:rsid w:val="00DC48E8"/>
    <w:rsid w:val="00DC7091"/>
    <w:rsid w:val="00DD0C7F"/>
    <w:rsid w:val="00DD35C7"/>
    <w:rsid w:val="00DD380A"/>
    <w:rsid w:val="00DE2B0C"/>
    <w:rsid w:val="00DE3355"/>
    <w:rsid w:val="00DE69C9"/>
    <w:rsid w:val="00DF28F4"/>
    <w:rsid w:val="00DF4F86"/>
    <w:rsid w:val="00E0169F"/>
    <w:rsid w:val="00E07038"/>
    <w:rsid w:val="00E134C6"/>
    <w:rsid w:val="00E14438"/>
    <w:rsid w:val="00E14D17"/>
    <w:rsid w:val="00E22A09"/>
    <w:rsid w:val="00E234D2"/>
    <w:rsid w:val="00E23A64"/>
    <w:rsid w:val="00E24902"/>
    <w:rsid w:val="00E26EFE"/>
    <w:rsid w:val="00E31109"/>
    <w:rsid w:val="00E40209"/>
    <w:rsid w:val="00E423BD"/>
    <w:rsid w:val="00E51A7C"/>
    <w:rsid w:val="00E53122"/>
    <w:rsid w:val="00E54A3F"/>
    <w:rsid w:val="00E621B5"/>
    <w:rsid w:val="00E66024"/>
    <w:rsid w:val="00E66753"/>
    <w:rsid w:val="00E6720A"/>
    <w:rsid w:val="00E71E1E"/>
    <w:rsid w:val="00E728F2"/>
    <w:rsid w:val="00E75267"/>
    <w:rsid w:val="00E76A83"/>
    <w:rsid w:val="00E80B4E"/>
    <w:rsid w:val="00E81403"/>
    <w:rsid w:val="00E81C70"/>
    <w:rsid w:val="00E828E7"/>
    <w:rsid w:val="00E8299B"/>
    <w:rsid w:val="00E86594"/>
    <w:rsid w:val="00E86D33"/>
    <w:rsid w:val="00E9358A"/>
    <w:rsid w:val="00E93EFD"/>
    <w:rsid w:val="00E95532"/>
    <w:rsid w:val="00E957BA"/>
    <w:rsid w:val="00E97D85"/>
    <w:rsid w:val="00EA1BB5"/>
    <w:rsid w:val="00EA4587"/>
    <w:rsid w:val="00EA4F19"/>
    <w:rsid w:val="00EB0698"/>
    <w:rsid w:val="00EB3C79"/>
    <w:rsid w:val="00EC20A6"/>
    <w:rsid w:val="00EC511C"/>
    <w:rsid w:val="00EC5308"/>
    <w:rsid w:val="00ED3079"/>
    <w:rsid w:val="00ED38CF"/>
    <w:rsid w:val="00ED4DF4"/>
    <w:rsid w:val="00ED6862"/>
    <w:rsid w:val="00EE162C"/>
    <w:rsid w:val="00EE2551"/>
    <w:rsid w:val="00EE7596"/>
    <w:rsid w:val="00EF34A6"/>
    <w:rsid w:val="00F023D0"/>
    <w:rsid w:val="00F02809"/>
    <w:rsid w:val="00F0286F"/>
    <w:rsid w:val="00F116A1"/>
    <w:rsid w:val="00F156E1"/>
    <w:rsid w:val="00F231F3"/>
    <w:rsid w:val="00F273D6"/>
    <w:rsid w:val="00F34937"/>
    <w:rsid w:val="00F36DC1"/>
    <w:rsid w:val="00F41C1F"/>
    <w:rsid w:val="00F4304F"/>
    <w:rsid w:val="00F56675"/>
    <w:rsid w:val="00F6482C"/>
    <w:rsid w:val="00F67395"/>
    <w:rsid w:val="00F720CB"/>
    <w:rsid w:val="00F72360"/>
    <w:rsid w:val="00F73DFD"/>
    <w:rsid w:val="00F81E2C"/>
    <w:rsid w:val="00F825D2"/>
    <w:rsid w:val="00F874C4"/>
    <w:rsid w:val="00F87A42"/>
    <w:rsid w:val="00F90DD1"/>
    <w:rsid w:val="00F94B9A"/>
    <w:rsid w:val="00F95225"/>
    <w:rsid w:val="00F959A6"/>
    <w:rsid w:val="00F977A4"/>
    <w:rsid w:val="00FA0A9B"/>
    <w:rsid w:val="00FA7BB6"/>
    <w:rsid w:val="00FB2E2F"/>
    <w:rsid w:val="00FB7D85"/>
    <w:rsid w:val="00FC0020"/>
    <w:rsid w:val="00FC02E1"/>
    <w:rsid w:val="00FC173D"/>
    <w:rsid w:val="00FC6559"/>
    <w:rsid w:val="00FD40C5"/>
    <w:rsid w:val="00FD77A6"/>
    <w:rsid w:val="00FE13E7"/>
    <w:rsid w:val="00FE3203"/>
    <w:rsid w:val="00FE3AA4"/>
    <w:rsid w:val="00FE6661"/>
    <w:rsid w:val="00FE74EE"/>
    <w:rsid w:val="00FE784E"/>
    <w:rsid w:val="00FF2485"/>
    <w:rsid w:val="00FF5C27"/>
    <w:rsid w:val="00FF617D"/>
    <w:rsid w:val="017240DE"/>
    <w:rsid w:val="03767EB5"/>
    <w:rsid w:val="03FC7E6A"/>
    <w:rsid w:val="04A020FC"/>
    <w:rsid w:val="052971A9"/>
    <w:rsid w:val="06147E59"/>
    <w:rsid w:val="068028AC"/>
    <w:rsid w:val="068723D9"/>
    <w:rsid w:val="06C90C44"/>
    <w:rsid w:val="09532A47"/>
    <w:rsid w:val="09FE29B2"/>
    <w:rsid w:val="0A954B61"/>
    <w:rsid w:val="0AE17F1C"/>
    <w:rsid w:val="0B837B82"/>
    <w:rsid w:val="0D031398"/>
    <w:rsid w:val="0F207850"/>
    <w:rsid w:val="0F2B2DA2"/>
    <w:rsid w:val="11215FC0"/>
    <w:rsid w:val="11845B85"/>
    <w:rsid w:val="11A2456B"/>
    <w:rsid w:val="11CE5C69"/>
    <w:rsid w:val="120314AE"/>
    <w:rsid w:val="12FB0B6C"/>
    <w:rsid w:val="13421B62"/>
    <w:rsid w:val="14900FF3"/>
    <w:rsid w:val="14A86CCD"/>
    <w:rsid w:val="156758B0"/>
    <w:rsid w:val="15F355F1"/>
    <w:rsid w:val="16314110"/>
    <w:rsid w:val="16BC1C2B"/>
    <w:rsid w:val="17797B1C"/>
    <w:rsid w:val="17F81A60"/>
    <w:rsid w:val="187F1162"/>
    <w:rsid w:val="18B721DC"/>
    <w:rsid w:val="18DF7E53"/>
    <w:rsid w:val="19F85670"/>
    <w:rsid w:val="1A69031C"/>
    <w:rsid w:val="1AB772D9"/>
    <w:rsid w:val="1B8A571B"/>
    <w:rsid w:val="1CA30765"/>
    <w:rsid w:val="1CA522D2"/>
    <w:rsid w:val="1D205DE2"/>
    <w:rsid w:val="1DBE5C6B"/>
    <w:rsid w:val="1E7B061E"/>
    <w:rsid w:val="1E8F6C7E"/>
    <w:rsid w:val="1FD20E4C"/>
    <w:rsid w:val="2091237A"/>
    <w:rsid w:val="20B120D5"/>
    <w:rsid w:val="214C5011"/>
    <w:rsid w:val="21BA145D"/>
    <w:rsid w:val="21F65411"/>
    <w:rsid w:val="25EF7BAD"/>
    <w:rsid w:val="275A6090"/>
    <w:rsid w:val="27E36A7A"/>
    <w:rsid w:val="2896248B"/>
    <w:rsid w:val="28BB5D28"/>
    <w:rsid w:val="291B4ED7"/>
    <w:rsid w:val="29A64F72"/>
    <w:rsid w:val="2A1831F9"/>
    <w:rsid w:val="2AE64269"/>
    <w:rsid w:val="2AED253B"/>
    <w:rsid w:val="2B65243A"/>
    <w:rsid w:val="2BCE68F5"/>
    <w:rsid w:val="2C435FC9"/>
    <w:rsid w:val="2C993AEB"/>
    <w:rsid w:val="2D2D342B"/>
    <w:rsid w:val="30D23B86"/>
    <w:rsid w:val="328A65F5"/>
    <w:rsid w:val="32A2203A"/>
    <w:rsid w:val="32A7158A"/>
    <w:rsid w:val="32E26A66"/>
    <w:rsid w:val="32E91BA2"/>
    <w:rsid w:val="33A332E6"/>
    <w:rsid w:val="33C727D6"/>
    <w:rsid w:val="365B2DB7"/>
    <w:rsid w:val="37FA383B"/>
    <w:rsid w:val="386F2B4A"/>
    <w:rsid w:val="3A7013CB"/>
    <w:rsid w:val="3AD46F7A"/>
    <w:rsid w:val="3BB56AC5"/>
    <w:rsid w:val="3C911085"/>
    <w:rsid w:val="3D141F11"/>
    <w:rsid w:val="3E10092B"/>
    <w:rsid w:val="405E3BCF"/>
    <w:rsid w:val="40ED4F53"/>
    <w:rsid w:val="41BC37E3"/>
    <w:rsid w:val="41D63C39"/>
    <w:rsid w:val="43E53CC0"/>
    <w:rsid w:val="467A1037"/>
    <w:rsid w:val="46D83FB0"/>
    <w:rsid w:val="46E32F52"/>
    <w:rsid w:val="47811F51"/>
    <w:rsid w:val="47B33838"/>
    <w:rsid w:val="482374AD"/>
    <w:rsid w:val="48B16866"/>
    <w:rsid w:val="4B1650A7"/>
    <w:rsid w:val="4BC60D35"/>
    <w:rsid w:val="4C4D68A6"/>
    <w:rsid w:val="4D5C3245"/>
    <w:rsid w:val="4E105DDD"/>
    <w:rsid w:val="4E577EB0"/>
    <w:rsid w:val="4E943728"/>
    <w:rsid w:val="4F326E51"/>
    <w:rsid w:val="4F455E5D"/>
    <w:rsid w:val="4F7800DE"/>
    <w:rsid w:val="4FE64355"/>
    <w:rsid w:val="4FE92D8A"/>
    <w:rsid w:val="508605D9"/>
    <w:rsid w:val="51BD002A"/>
    <w:rsid w:val="524830FA"/>
    <w:rsid w:val="545F7D1D"/>
    <w:rsid w:val="55255F0F"/>
    <w:rsid w:val="55601F0C"/>
    <w:rsid w:val="56B539C6"/>
    <w:rsid w:val="57E05008"/>
    <w:rsid w:val="583C4344"/>
    <w:rsid w:val="589F66DB"/>
    <w:rsid w:val="5A58296B"/>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C5484"/>
    <w:rsid w:val="62984E8D"/>
    <w:rsid w:val="62DB2CB2"/>
    <w:rsid w:val="64794F88"/>
    <w:rsid w:val="651B73C9"/>
    <w:rsid w:val="65952409"/>
    <w:rsid w:val="65D63850"/>
    <w:rsid w:val="669339FA"/>
    <w:rsid w:val="66BC3F84"/>
    <w:rsid w:val="683E58F7"/>
    <w:rsid w:val="68790780"/>
    <w:rsid w:val="69A821AF"/>
    <w:rsid w:val="6BED72D9"/>
    <w:rsid w:val="6C1B3E73"/>
    <w:rsid w:val="6CE31E4C"/>
    <w:rsid w:val="6F502086"/>
    <w:rsid w:val="6F6A75EB"/>
    <w:rsid w:val="6F6B38C0"/>
    <w:rsid w:val="6F8F2BAE"/>
    <w:rsid w:val="710475CC"/>
    <w:rsid w:val="723D4B43"/>
    <w:rsid w:val="72792E28"/>
    <w:rsid w:val="72A746B3"/>
    <w:rsid w:val="72E4155E"/>
    <w:rsid w:val="735441C8"/>
    <w:rsid w:val="75492FB1"/>
    <w:rsid w:val="7760396D"/>
    <w:rsid w:val="789F2118"/>
    <w:rsid w:val="7B0C16FE"/>
    <w:rsid w:val="7C136915"/>
    <w:rsid w:val="7CB225D2"/>
    <w:rsid w:val="7D697400"/>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3A26B"/>
  <w15:docId w15:val="{2E4FFC50-E9AC-4847-9712-726D9E84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rsid w:val="00937EEC"/>
    <w:pPr>
      <w:widowControl w:val="0"/>
      <w:tabs>
        <w:tab w:val="left" w:pos="1245"/>
      </w:tabs>
    </w:pPr>
    <w:rPr>
      <w:rFonts w:ascii="仿宋" w:eastAsia="仿宋" w:hAnsi="仿宋" w:cs="Calibri"/>
      <w:spacing w:val="-1"/>
      <w:kern w:val="2"/>
      <w:sz w:val="30"/>
      <w:szCs w:val="30"/>
    </w:rPr>
  </w:style>
  <w:style w:type="paragraph" w:styleId="1">
    <w:name w:val="heading 1"/>
    <w:basedOn w:val="a1"/>
    <w:next w:val="a2"/>
    <w:link w:val="10"/>
    <w:qFormat/>
    <w:rsid w:val="0088752B"/>
    <w:pPr>
      <w:spacing w:after="220"/>
      <w:jc w:val="left"/>
      <w:outlineLvl w:val="0"/>
    </w:pPr>
  </w:style>
  <w:style w:type="paragraph" w:styleId="2">
    <w:name w:val="heading 2"/>
    <w:basedOn w:val="a0"/>
    <w:next w:val="a0"/>
    <w:link w:val="20"/>
    <w:qFormat/>
    <w:rsid w:val="0088752B"/>
    <w:pPr>
      <w:keepNext/>
      <w:tabs>
        <w:tab w:val="clear" w:pos="1245"/>
        <w:tab w:val="left" w:pos="1695"/>
      </w:tabs>
      <w:adjustRightInd w:val="0"/>
      <w:spacing w:line="312" w:lineRule="atLeast"/>
      <w:ind w:left="1360" w:firstLine="1347"/>
      <w:jc w:val="both"/>
      <w:textAlignment w:val="baseline"/>
      <w:outlineLvl w:val="1"/>
    </w:pPr>
    <w:rPr>
      <w:rFonts w:ascii="Times New Roman" w:eastAsia="宋体" w:hAnsi="Times New Roman" w:cs="Times New Roman"/>
      <w:spacing w:val="0"/>
      <w:kern w:val="0"/>
      <w:sz w:val="28"/>
      <w:szCs w:val="24"/>
    </w:rPr>
  </w:style>
  <w:style w:type="paragraph" w:styleId="3">
    <w:name w:val="heading 3"/>
    <w:basedOn w:val="a0"/>
    <w:next w:val="a3"/>
    <w:link w:val="30"/>
    <w:qFormat/>
    <w:rsid w:val="0088752B"/>
    <w:pPr>
      <w:keepNext/>
      <w:numPr>
        <w:numId w:val="2"/>
      </w:numPr>
      <w:tabs>
        <w:tab w:val="clear" w:pos="1245"/>
        <w:tab w:val="left" w:pos="765"/>
      </w:tabs>
      <w:jc w:val="center"/>
      <w:outlineLvl w:val="2"/>
    </w:pPr>
    <w:rPr>
      <w:rFonts w:ascii="Times New Roman" w:eastAsia="宋体" w:hAnsi="Times New Roman" w:cs="Times New Roman"/>
      <w:spacing w:val="0"/>
      <w:szCs w:val="24"/>
    </w:rPr>
  </w:style>
  <w:style w:type="paragraph" w:styleId="4">
    <w:name w:val="heading 4"/>
    <w:basedOn w:val="a0"/>
    <w:next w:val="a3"/>
    <w:link w:val="40"/>
    <w:qFormat/>
    <w:rsid w:val="0088752B"/>
    <w:pPr>
      <w:keepNext/>
      <w:keepLines/>
      <w:tabs>
        <w:tab w:val="clear" w:pos="1245"/>
      </w:tabs>
      <w:spacing w:before="280" w:after="290" w:line="372" w:lineRule="auto"/>
      <w:jc w:val="both"/>
      <w:outlineLvl w:val="3"/>
    </w:pPr>
    <w:rPr>
      <w:rFonts w:ascii="Arial" w:eastAsia="黑体" w:hAnsi="Arial" w:cs="Times New Roman"/>
      <w:b/>
      <w:spacing w:val="0"/>
      <w:sz w:val="28"/>
      <w:szCs w:val="20"/>
    </w:rPr>
  </w:style>
  <w:style w:type="paragraph" w:styleId="5">
    <w:name w:val="heading 5"/>
    <w:basedOn w:val="a1"/>
    <w:next w:val="a2"/>
    <w:link w:val="50"/>
    <w:qFormat/>
    <w:rsid w:val="0088752B"/>
    <w:pPr>
      <w:ind w:left="720"/>
      <w:outlineLvl w:val="4"/>
    </w:pPr>
    <w:rPr>
      <w:sz w:val="18"/>
    </w:rPr>
  </w:style>
  <w:style w:type="paragraph" w:styleId="6">
    <w:name w:val="heading 6"/>
    <w:basedOn w:val="a1"/>
    <w:next w:val="a2"/>
    <w:link w:val="60"/>
    <w:qFormat/>
    <w:rsid w:val="0088752B"/>
    <w:pPr>
      <w:ind w:left="1080"/>
      <w:outlineLvl w:val="5"/>
    </w:pPr>
    <w:rPr>
      <w:sz w:val="18"/>
    </w:rPr>
  </w:style>
  <w:style w:type="paragraph" w:styleId="7">
    <w:name w:val="heading 7"/>
    <w:basedOn w:val="a0"/>
    <w:next w:val="a0"/>
    <w:link w:val="70"/>
    <w:qFormat/>
    <w:rsid w:val="0088752B"/>
    <w:pPr>
      <w:keepNext/>
      <w:tabs>
        <w:tab w:val="clear" w:pos="1245"/>
      </w:tabs>
      <w:autoSpaceDE w:val="0"/>
      <w:autoSpaceDN w:val="0"/>
      <w:adjustRightInd w:val="0"/>
      <w:spacing w:line="400" w:lineRule="exact"/>
      <w:jc w:val="center"/>
      <w:outlineLvl w:val="6"/>
    </w:pPr>
    <w:rPr>
      <w:rFonts w:ascii="华文中宋" w:eastAsia="华文中宋" w:hAnsi="华文中宋" w:cs="Times New Roman"/>
      <w:b/>
      <w:bCs/>
      <w:color w:val="000000"/>
      <w:spacing w:val="0"/>
      <w:kern w:val="0"/>
      <w:sz w:val="24"/>
      <w:szCs w:val="21"/>
    </w:rPr>
  </w:style>
  <w:style w:type="paragraph" w:styleId="8">
    <w:name w:val="heading 8"/>
    <w:basedOn w:val="a0"/>
    <w:next w:val="a0"/>
    <w:link w:val="80"/>
    <w:qFormat/>
    <w:rsid w:val="0088752B"/>
    <w:pPr>
      <w:keepNext/>
      <w:keepLines/>
      <w:tabs>
        <w:tab w:val="clear" w:pos="1245"/>
      </w:tabs>
      <w:spacing w:before="240" w:after="64" w:line="317" w:lineRule="auto"/>
      <w:jc w:val="both"/>
      <w:outlineLvl w:val="7"/>
    </w:pPr>
    <w:rPr>
      <w:rFonts w:ascii="Arial" w:eastAsia="黑体" w:hAnsi="Arial" w:cs="Times New Roman"/>
      <w:spacing w:val="0"/>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w:basedOn w:val="a0"/>
    <w:link w:val="a7"/>
    <w:autoRedefine/>
    <w:unhideWhenUsed/>
    <w:qFormat/>
    <w:rsid w:val="00937EEC"/>
    <w:pPr>
      <w:autoSpaceDE w:val="0"/>
      <w:autoSpaceDN w:val="0"/>
      <w:ind w:firstLineChars="200" w:firstLine="636"/>
    </w:pPr>
    <w:rPr>
      <w:rFonts w:cs="仿宋"/>
      <w:kern w:val="0"/>
      <w:sz w:val="32"/>
      <w:szCs w:val="32"/>
      <w:lang w:val="zh-CN" w:bidi="zh-CN"/>
    </w:rPr>
  </w:style>
  <w:style w:type="paragraph" w:styleId="a8">
    <w:name w:val="footer"/>
    <w:basedOn w:val="a0"/>
    <w:link w:val="a9"/>
    <w:autoRedefine/>
    <w:unhideWhenUsed/>
    <w:qFormat/>
    <w:rsid w:val="00937EEC"/>
    <w:pPr>
      <w:tabs>
        <w:tab w:val="center" w:pos="4153"/>
        <w:tab w:val="right" w:pos="8306"/>
      </w:tabs>
      <w:snapToGrid w:val="0"/>
    </w:pPr>
    <w:rPr>
      <w:sz w:val="18"/>
      <w:szCs w:val="18"/>
    </w:rPr>
  </w:style>
  <w:style w:type="paragraph" w:styleId="aa">
    <w:name w:val="header"/>
    <w:basedOn w:val="a0"/>
    <w:link w:val="ab"/>
    <w:autoRedefine/>
    <w:unhideWhenUsed/>
    <w:qFormat/>
    <w:rsid w:val="00937EEC"/>
    <w:pPr>
      <w:pBdr>
        <w:bottom w:val="single" w:sz="6" w:space="1" w:color="auto"/>
      </w:pBdr>
      <w:tabs>
        <w:tab w:val="center" w:pos="4153"/>
        <w:tab w:val="right" w:pos="8306"/>
      </w:tabs>
      <w:snapToGrid w:val="0"/>
      <w:jc w:val="center"/>
    </w:pPr>
    <w:rPr>
      <w:sz w:val="18"/>
      <w:szCs w:val="18"/>
    </w:rPr>
  </w:style>
  <w:style w:type="table" w:styleId="ac">
    <w:name w:val="Table Grid"/>
    <w:basedOn w:val="a5"/>
    <w:autoRedefine/>
    <w:qFormat/>
    <w:rsid w:val="00937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4"/>
    <w:autoRedefine/>
    <w:unhideWhenUsed/>
    <w:qFormat/>
    <w:rsid w:val="00937EEC"/>
    <w:rPr>
      <w:color w:val="0563C1" w:themeColor="hyperlink"/>
      <w:u w:val="single"/>
    </w:rPr>
  </w:style>
  <w:style w:type="paragraph" w:styleId="a">
    <w:name w:val="List Paragraph"/>
    <w:basedOn w:val="a0"/>
    <w:autoRedefine/>
    <w:uiPriority w:val="34"/>
    <w:qFormat/>
    <w:rsid w:val="00937EEC"/>
    <w:pPr>
      <w:numPr>
        <w:numId w:val="1"/>
      </w:numPr>
    </w:pPr>
  </w:style>
  <w:style w:type="character" w:customStyle="1" w:styleId="11">
    <w:name w:val="未处理的提及1"/>
    <w:basedOn w:val="a4"/>
    <w:autoRedefine/>
    <w:uiPriority w:val="99"/>
    <w:semiHidden/>
    <w:unhideWhenUsed/>
    <w:qFormat/>
    <w:rsid w:val="00937EEC"/>
    <w:rPr>
      <w:color w:val="605E5C"/>
      <w:shd w:val="clear" w:color="auto" w:fill="E1DFDD"/>
    </w:rPr>
  </w:style>
  <w:style w:type="character" w:customStyle="1" w:styleId="ab">
    <w:name w:val="页眉 字符"/>
    <w:basedOn w:val="a4"/>
    <w:link w:val="aa"/>
    <w:autoRedefine/>
    <w:qFormat/>
    <w:rsid w:val="00937EEC"/>
    <w:rPr>
      <w:sz w:val="18"/>
      <w:szCs w:val="18"/>
    </w:rPr>
  </w:style>
  <w:style w:type="character" w:customStyle="1" w:styleId="a9">
    <w:name w:val="页脚 字符"/>
    <w:basedOn w:val="a4"/>
    <w:link w:val="a8"/>
    <w:autoRedefine/>
    <w:uiPriority w:val="99"/>
    <w:qFormat/>
    <w:rsid w:val="00937EEC"/>
    <w:rPr>
      <w:sz w:val="18"/>
      <w:szCs w:val="18"/>
    </w:rPr>
  </w:style>
  <w:style w:type="character" w:customStyle="1" w:styleId="a7">
    <w:name w:val="正文文本 字符"/>
    <w:basedOn w:val="a4"/>
    <w:link w:val="a2"/>
    <w:autoRedefine/>
    <w:uiPriority w:val="1"/>
    <w:qFormat/>
    <w:rsid w:val="00937EEC"/>
    <w:rPr>
      <w:rFonts w:ascii="仿宋" w:eastAsia="仿宋" w:hAnsi="仿宋" w:cs="仿宋"/>
      <w:spacing w:val="-1"/>
      <w:sz w:val="32"/>
      <w:szCs w:val="32"/>
      <w:lang w:val="zh-CN" w:bidi="zh-CN"/>
    </w:rPr>
  </w:style>
  <w:style w:type="character" w:customStyle="1" w:styleId="21">
    <w:name w:val="未处理的提及2"/>
    <w:basedOn w:val="a4"/>
    <w:uiPriority w:val="99"/>
    <w:semiHidden/>
    <w:unhideWhenUsed/>
    <w:qFormat/>
    <w:rsid w:val="00937EEC"/>
    <w:rPr>
      <w:color w:val="605E5C"/>
      <w:shd w:val="clear" w:color="auto" w:fill="E1DFDD"/>
    </w:rPr>
  </w:style>
  <w:style w:type="character" w:customStyle="1" w:styleId="10">
    <w:name w:val="标题 1 字符"/>
    <w:basedOn w:val="a4"/>
    <w:link w:val="1"/>
    <w:rsid w:val="0088752B"/>
    <w:rPr>
      <w:rFonts w:ascii="Arial" w:eastAsia="宋体" w:hAnsi="Arial" w:cs="Times New Roman"/>
      <w:b/>
      <w:bCs/>
      <w:spacing w:val="-5"/>
      <w:sz w:val="24"/>
      <w:lang w:bidi="he-IL"/>
    </w:rPr>
  </w:style>
  <w:style w:type="character" w:customStyle="1" w:styleId="20">
    <w:name w:val="标题 2 字符"/>
    <w:basedOn w:val="a4"/>
    <w:link w:val="2"/>
    <w:rsid w:val="0088752B"/>
    <w:rPr>
      <w:rFonts w:ascii="Times New Roman" w:eastAsia="宋体" w:hAnsi="Times New Roman" w:cs="Times New Roman"/>
      <w:sz w:val="28"/>
      <w:szCs w:val="24"/>
    </w:rPr>
  </w:style>
  <w:style w:type="character" w:customStyle="1" w:styleId="30">
    <w:name w:val="标题 3 字符"/>
    <w:basedOn w:val="a4"/>
    <w:link w:val="3"/>
    <w:rsid w:val="0088752B"/>
    <w:rPr>
      <w:rFonts w:ascii="Times New Roman" w:eastAsia="宋体" w:hAnsi="Times New Roman" w:cs="Times New Roman"/>
      <w:kern w:val="2"/>
      <w:sz w:val="30"/>
      <w:szCs w:val="24"/>
    </w:rPr>
  </w:style>
  <w:style w:type="character" w:customStyle="1" w:styleId="40">
    <w:name w:val="标题 4 字符"/>
    <w:basedOn w:val="a4"/>
    <w:link w:val="4"/>
    <w:rsid w:val="0088752B"/>
    <w:rPr>
      <w:rFonts w:ascii="Arial" w:eastAsia="黑体" w:hAnsi="Arial" w:cs="Times New Roman"/>
      <w:b/>
      <w:kern w:val="2"/>
      <w:sz w:val="28"/>
    </w:rPr>
  </w:style>
  <w:style w:type="character" w:customStyle="1" w:styleId="50">
    <w:name w:val="标题 5 字符"/>
    <w:basedOn w:val="a4"/>
    <w:link w:val="5"/>
    <w:rsid w:val="0088752B"/>
    <w:rPr>
      <w:rFonts w:ascii="Arial" w:eastAsia="宋体" w:hAnsi="Arial" w:cs="Times New Roman"/>
      <w:b/>
      <w:bCs/>
      <w:spacing w:val="-5"/>
      <w:sz w:val="18"/>
      <w:lang w:bidi="he-IL"/>
    </w:rPr>
  </w:style>
  <w:style w:type="character" w:customStyle="1" w:styleId="60">
    <w:name w:val="标题 6 字符"/>
    <w:basedOn w:val="a4"/>
    <w:link w:val="6"/>
    <w:rsid w:val="0088752B"/>
    <w:rPr>
      <w:rFonts w:ascii="Arial" w:eastAsia="宋体" w:hAnsi="Arial" w:cs="Times New Roman"/>
      <w:b/>
      <w:bCs/>
      <w:spacing w:val="-5"/>
      <w:sz w:val="18"/>
      <w:lang w:bidi="he-IL"/>
    </w:rPr>
  </w:style>
  <w:style w:type="character" w:customStyle="1" w:styleId="70">
    <w:name w:val="标题 7 字符"/>
    <w:basedOn w:val="a4"/>
    <w:link w:val="7"/>
    <w:rsid w:val="0088752B"/>
    <w:rPr>
      <w:rFonts w:ascii="华文中宋" w:eastAsia="华文中宋" w:hAnsi="华文中宋" w:cs="Times New Roman"/>
      <w:b/>
      <w:bCs/>
      <w:color w:val="000000"/>
      <w:sz w:val="24"/>
      <w:szCs w:val="21"/>
    </w:rPr>
  </w:style>
  <w:style w:type="character" w:customStyle="1" w:styleId="80">
    <w:name w:val="标题 8 字符"/>
    <w:basedOn w:val="a4"/>
    <w:link w:val="8"/>
    <w:rsid w:val="0088752B"/>
    <w:rPr>
      <w:rFonts w:ascii="Arial" w:eastAsia="黑体" w:hAnsi="Arial" w:cs="Times New Roman"/>
      <w:kern w:val="2"/>
      <w:sz w:val="24"/>
      <w:szCs w:val="24"/>
    </w:rPr>
  </w:style>
  <w:style w:type="paragraph" w:customStyle="1" w:styleId="a1">
    <w:name w:val="基准标题"/>
    <w:basedOn w:val="a0"/>
    <w:next w:val="a2"/>
    <w:rsid w:val="0088752B"/>
    <w:pPr>
      <w:widowControl/>
      <w:tabs>
        <w:tab w:val="clear" w:pos="1245"/>
      </w:tabs>
      <w:jc w:val="both"/>
    </w:pPr>
    <w:rPr>
      <w:rFonts w:ascii="Arial" w:eastAsia="宋体" w:hAnsi="Arial" w:cs="Times New Roman"/>
      <w:b/>
      <w:bCs/>
      <w:spacing w:val="-5"/>
      <w:kern w:val="0"/>
      <w:sz w:val="24"/>
      <w:szCs w:val="20"/>
      <w:lang w:bidi="he-IL"/>
    </w:rPr>
  </w:style>
  <w:style w:type="paragraph" w:styleId="a3">
    <w:name w:val="Normal Indent"/>
    <w:basedOn w:val="a0"/>
    <w:link w:val="ae"/>
    <w:rsid w:val="0088752B"/>
    <w:pPr>
      <w:tabs>
        <w:tab w:val="clear" w:pos="1245"/>
      </w:tabs>
      <w:ind w:firstLineChars="200" w:firstLine="420"/>
      <w:jc w:val="both"/>
    </w:pPr>
    <w:rPr>
      <w:rFonts w:ascii="Times New Roman" w:eastAsia="宋体" w:hAnsi="Times New Roman" w:cs="Times New Roman"/>
      <w:spacing w:val="0"/>
      <w:sz w:val="21"/>
      <w:szCs w:val="24"/>
    </w:rPr>
  </w:style>
  <w:style w:type="character" w:customStyle="1" w:styleId="ae">
    <w:name w:val="正文缩进 字符"/>
    <w:link w:val="a3"/>
    <w:rsid w:val="0088752B"/>
    <w:rPr>
      <w:rFonts w:ascii="Times New Roman" w:eastAsia="宋体" w:hAnsi="Times New Roman" w:cs="Times New Roman"/>
      <w:kern w:val="2"/>
      <w:sz w:val="21"/>
      <w:szCs w:val="24"/>
    </w:rPr>
  </w:style>
  <w:style w:type="paragraph" w:styleId="af">
    <w:name w:val="Note Heading"/>
    <w:basedOn w:val="a0"/>
    <w:next w:val="a0"/>
    <w:link w:val="af0"/>
    <w:uiPriority w:val="99"/>
    <w:unhideWhenUsed/>
    <w:qFormat/>
    <w:rsid w:val="0088752B"/>
    <w:pPr>
      <w:tabs>
        <w:tab w:val="clear" w:pos="1245"/>
      </w:tabs>
      <w:jc w:val="center"/>
    </w:pPr>
    <w:rPr>
      <w:rFonts w:ascii="Times New Roman" w:eastAsia="宋体" w:hAnsi="Times New Roman" w:cs="Times New Roman"/>
      <w:spacing w:val="0"/>
      <w:sz w:val="21"/>
      <w:szCs w:val="24"/>
    </w:rPr>
  </w:style>
  <w:style w:type="character" w:customStyle="1" w:styleId="af0">
    <w:name w:val="注释标题 字符"/>
    <w:basedOn w:val="a4"/>
    <w:link w:val="af"/>
    <w:uiPriority w:val="99"/>
    <w:rsid w:val="0088752B"/>
    <w:rPr>
      <w:rFonts w:ascii="Times New Roman" w:eastAsia="宋体" w:hAnsi="Times New Roman" w:cs="Times New Roman"/>
      <w:kern w:val="2"/>
      <w:sz w:val="21"/>
      <w:szCs w:val="24"/>
    </w:rPr>
  </w:style>
  <w:style w:type="paragraph" w:styleId="af1">
    <w:name w:val="annotation text"/>
    <w:basedOn w:val="a0"/>
    <w:link w:val="af2"/>
    <w:rsid w:val="0088752B"/>
    <w:pPr>
      <w:tabs>
        <w:tab w:val="clear" w:pos="1245"/>
      </w:tabs>
    </w:pPr>
    <w:rPr>
      <w:rFonts w:ascii="Times New Roman" w:eastAsia="宋体" w:hAnsi="Times New Roman" w:cs="Times New Roman"/>
      <w:spacing w:val="0"/>
      <w:sz w:val="21"/>
      <w:szCs w:val="24"/>
    </w:rPr>
  </w:style>
  <w:style w:type="character" w:customStyle="1" w:styleId="af2">
    <w:name w:val="批注文字 字符"/>
    <w:basedOn w:val="a4"/>
    <w:link w:val="af1"/>
    <w:rsid w:val="0088752B"/>
    <w:rPr>
      <w:rFonts w:ascii="Times New Roman" w:eastAsia="宋体" w:hAnsi="Times New Roman" w:cs="Times New Roman"/>
      <w:kern w:val="2"/>
      <w:sz w:val="21"/>
      <w:szCs w:val="24"/>
    </w:rPr>
  </w:style>
  <w:style w:type="paragraph" w:styleId="af3">
    <w:name w:val="Body Text Indent"/>
    <w:basedOn w:val="a0"/>
    <w:link w:val="af4"/>
    <w:rsid w:val="0088752B"/>
    <w:pPr>
      <w:tabs>
        <w:tab w:val="clear" w:pos="1245"/>
      </w:tabs>
      <w:adjustRightInd w:val="0"/>
      <w:spacing w:line="360" w:lineRule="atLeast"/>
      <w:ind w:left="360" w:hanging="360"/>
      <w:textAlignment w:val="baseline"/>
    </w:pPr>
    <w:rPr>
      <w:rFonts w:ascii="昆仑仿宋" w:eastAsia="昆仑仿宋" w:hAnsi="Times New Roman" w:cs="Times New Roman"/>
      <w:spacing w:val="0"/>
      <w:kern w:val="0"/>
      <w:szCs w:val="20"/>
    </w:rPr>
  </w:style>
  <w:style w:type="character" w:customStyle="1" w:styleId="af4">
    <w:name w:val="正文文本缩进 字符"/>
    <w:basedOn w:val="a4"/>
    <w:link w:val="af3"/>
    <w:rsid w:val="0088752B"/>
    <w:rPr>
      <w:rFonts w:ascii="昆仑仿宋" w:eastAsia="昆仑仿宋" w:hAnsi="Times New Roman" w:cs="Times New Roman"/>
      <w:sz w:val="30"/>
    </w:rPr>
  </w:style>
  <w:style w:type="paragraph" w:styleId="af5">
    <w:name w:val="Block Text"/>
    <w:basedOn w:val="a0"/>
    <w:rsid w:val="0088752B"/>
    <w:pPr>
      <w:tabs>
        <w:tab w:val="clear" w:pos="1245"/>
      </w:tabs>
      <w:spacing w:line="250" w:lineRule="exact"/>
      <w:ind w:left="113" w:right="113"/>
      <w:jc w:val="center"/>
    </w:pPr>
    <w:rPr>
      <w:rFonts w:ascii="Arial" w:eastAsia="宋体" w:hAnsi="Arial" w:cs="Times New Roman"/>
      <w:spacing w:val="0"/>
      <w:sz w:val="18"/>
      <w:szCs w:val="20"/>
    </w:rPr>
  </w:style>
  <w:style w:type="paragraph" w:styleId="af6">
    <w:name w:val="Plain Text"/>
    <w:basedOn w:val="a0"/>
    <w:link w:val="af7"/>
    <w:rsid w:val="0088752B"/>
    <w:pPr>
      <w:tabs>
        <w:tab w:val="clear" w:pos="1245"/>
      </w:tabs>
      <w:jc w:val="both"/>
    </w:pPr>
    <w:rPr>
      <w:rFonts w:ascii="宋体" w:eastAsia="宋体" w:hAnsi="Plotter" w:cs="Times New Roman"/>
      <w:spacing w:val="0"/>
      <w:sz w:val="21"/>
      <w:szCs w:val="20"/>
    </w:rPr>
  </w:style>
  <w:style w:type="character" w:customStyle="1" w:styleId="af7">
    <w:name w:val="纯文本 字符"/>
    <w:basedOn w:val="a4"/>
    <w:link w:val="af6"/>
    <w:rsid w:val="0088752B"/>
    <w:rPr>
      <w:rFonts w:ascii="宋体" w:eastAsia="宋体" w:hAnsi="Plotter" w:cs="Times New Roman"/>
      <w:kern w:val="2"/>
      <w:sz w:val="21"/>
    </w:rPr>
  </w:style>
  <w:style w:type="paragraph" w:styleId="af8">
    <w:name w:val="Date"/>
    <w:basedOn w:val="a0"/>
    <w:next w:val="a0"/>
    <w:link w:val="af9"/>
    <w:rsid w:val="0088752B"/>
    <w:pPr>
      <w:tabs>
        <w:tab w:val="clear" w:pos="1245"/>
      </w:tabs>
      <w:jc w:val="both"/>
    </w:pPr>
    <w:rPr>
      <w:rFonts w:ascii="宋体" w:eastAsia="宋体" w:hAnsi="Times New Roman" w:cs="Times New Roman"/>
      <w:spacing w:val="0"/>
      <w:kern w:val="0"/>
      <w:sz w:val="28"/>
      <w:szCs w:val="20"/>
    </w:rPr>
  </w:style>
  <w:style w:type="character" w:customStyle="1" w:styleId="af9">
    <w:name w:val="日期 字符"/>
    <w:basedOn w:val="a4"/>
    <w:link w:val="af8"/>
    <w:rsid w:val="0088752B"/>
    <w:rPr>
      <w:rFonts w:ascii="宋体" w:eastAsia="宋体" w:hAnsi="Times New Roman" w:cs="Times New Roman"/>
      <w:sz w:val="28"/>
    </w:rPr>
  </w:style>
  <w:style w:type="paragraph" w:styleId="22">
    <w:name w:val="Body Text Indent 2"/>
    <w:basedOn w:val="a0"/>
    <w:link w:val="23"/>
    <w:rsid w:val="0088752B"/>
    <w:pPr>
      <w:tabs>
        <w:tab w:val="clear" w:pos="1245"/>
      </w:tabs>
      <w:adjustRightInd w:val="0"/>
      <w:spacing w:line="360" w:lineRule="atLeast"/>
      <w:ind w:left="480" w:hanging="480"/>
      <w:textAlignment w:val="baseline"/>
    </w:pPr>
    <w:rPr>
      <w:rFonts w:ascii="昆仑仿宋" w:eastAsia="昆仑仿宋" w:hAnsi="Times New Roman" w:cs="Times New Roman"/>
      <w:spacing w:val="0"/>
      <w:kern w:val="0"/>
      <w:szCs w:val="20"/>
    </w:rPr>
  </w:style>
  <w:style w:type="character" w:customStyle="1" w:styleId="23">
    <w:name w:val="正文文本缩进 2 字符"/>
    <w:basedOn w:val="a4"/>
    <w:link w:val="22"/>
    <w:rsid w:val="0088752B"/>
    <w:rPr>
      <w:rFonts w:ascii="昆仑仿宋" w:eastAsia="昆仑仿宋" w:hAnsi="Times New Roman" w:cs="Times New Roman"/>
      <w:sz w:val="30"/>
    </w:rPr>
  </w:style>
  <w:style w:type="paragraph" w:styleId="afa">
    <w:name w:val="Balloon Text"/>
    <w:basedOn w:val="a0"/>
    <w:link w:val="afb"/>
    <w:semiHidden/>
    <w:rsid w:val="0088752B"/>
    <w:pPr>
      <w:tabs>
        <w:tab w:val="clear" w:pos="1245"/>
      </w:tabs>
      <w:jc w:val="both"/>
    </w:pPr>
    <w:rPr>
      <w:rFonts w:ascii="Times New Roman" w:eastAsia="宋体" w:hAnsi="Times New Roman" w:cs="Times New Roman"/>
      <w:spacing w:val="0"/>
      <w:sz w:val="18"/>
      <w:szCs w:val="18"/>
    </w:rPr>
  </w:style>
  <w:style w:type="character" w:customStyle="1" w:styleId="afb">
    <w:name w:val="批注框文本 字符"/>
    <w:basedOn w:val="a4"/>
    <w:link w:val="afa"/>
    <w:semiHidden/>
    <w:rsid w:val="0088752B"/>
    <w:rPr>
      <w:rFonts w:ascii="Times New Roman" w:eastAsia="宋体" w:hAnsi="Times New Roman" w:cs="Times New Roman"/>
      <w:kern w:val="2"/>
      <w:sz w:val="18"/>
      <w:szCs w:val="18"/>
    </w:rPr>
  </w:style>
  <w:style w:type="paragraph" w:styleId="TOC1">
    <w:name w:val="toc 1"/>
    <w:basedOn w:val="a0"/>
    <w:next w:val="a0"/>
    <w:rsid w:val="0088752B"/>
    <w:pPr>
      <w:tabs>
        <w:tab w:val="clear" w:pos="1245"/>
        <w:tab w:val="left" w:pos="426"/>
        <w:tab w:val="right" w:leader="dot" w:pos="9629"/>
      </w:tabs>
      <w:spacing w:line="360" w:lineRule="auto"/>
      <w:jc w:val="both"/>
    </w:pPr>
    <w:rPr>
      <w:rFonts w:ascii="Arial" w:eastAsia="宋体" w:hAnsi="Arial" w:cs="Arial"/>
      <w:bCs/>
      <w:spacing w:val="0"/>
      <w:sz w:val="28"/>
      <w:szCs w:val="24"/>
    </w:rPr>
  </w:style>
  <w:style w:type="paragraph" w:styleId="51">
    <w:name w:val="List 5"/>
    <w:basedOn w:val="a0"/>
    <w:rsid w:val="0088752B"/>
    <w:pPr>
      <w:tabs>
        <w:tab w:val="clear" w:pos="1245"/>
      </w:tabs>
      <w:ind w:leftChars="800" w:left="100" w:hangingChars="200" w:hanging="200"/>
      <w:jc w:val="both"/>
    </w:pPr>
    <w:rPr>
      <w:rFonts w:ascii="Times New Roman" w:eastAsia="宋体" w:hAnsi="Times New Roman" w:cs="Times New Roman"/>
      <w:spacing w:val="0"/>
      <w:sz w:val="21"/>
      <w:szCs w:val="24"/>
    </w:rPr>
  </w:style>
  <w:style w:type="paragraph" w:styleId="31">
    <w:name w:val="Body Text Indent 3"/>
    <w:basedOn w:val="a0"/>
    <w:link w:val="32"/>
    <w:rsid w:val="0088752B"/>
    <w:pPr>
      <w:tabs>
        <w:tab w:val="clear" w:pos="1245"/>
      </w:tabs>
      <w:adjustRightInd w:val="0"/>
      <w:spacing w:line="360" w:lineRule="auto"/>
      <w:ind w:firstLine="480"/>
      <w:textAlignment w:val="baseline"/>
    </w:pPr>
    <w:rPr>
      <w:rFonts w:ascii="Times New Roman" w:eastAsia="宋体" w:hAnsi="Times New Roman" w:cs="Times New Roman"/>
      <w:spacing w:val="0"/>
      <w:kern w:val="0"/>
      <w:sz w:val="28"/>
      <w:szCs w:val="20"/>
    </w:rPr>
  </w:style>
  <w:style w:type="character" w:customStyle="1" w:styleId="32">
    <w:name w:val="正文文本缩进 3 字符"/>
    <w:basedOn w:val="a4"/>
    <w:link w:val="31"/>
    <w:rsid w:val="0088752B"/>
    <w:rPr>
      <w:rFonts w:ascii="Times New Roman" w:eastAsia="宋体" w:hAnsi="Times New Roman" w:cs="Times New Roman"/>
      <w:sz w:val="28"/>
    </w:rPr>
  </w:style>
  <w:style w:type="paragraph" w:styleId="afc">
    <w:name w:val="Normal (Web)"/>
    <w:basedOn w:val="a0"/>
    <w:rsid w:val="0088752B"/>
    <w:pPr>
      <w:widowControl/>
      <w:tabs>
        <w:tab w:val="clear" w:pos="1245"/>
      </w:tabs>
      <w:spacing w:before="240" w:after="60"/>
      <w:jc w:val="both"/>
    </w:pPr>
    <w:rPr>
      <w:rFonts w:ascii="宋体" w:eastAsia="宋体" w:hAnsi="宋体" w:cs="宋体"/>
      <w:color w:val="000000"/>
      <w:spacing w:val="0"/>
      <w:kern w:val="0"/>
      <w:sz w:val="24"/>
      <w:szCs w:val="24"/>
    </w:rPr>
  </w:style>
  <w:style w:type="paragraph" w:styleId="afd">
    <w:name w:val="Title"/>
    <w:basedOn w:val="a0"/>
    <w:next w:val="a0"/>
    <w:link w:val="afe"/>
    <w:qFormat/>
    <w:rsid w:val="0088752B"/>
    <w:pPr>
      <w:widowControl/>
      <w:tabs>
        <w:tab w:val="clear" w:pos="1245"/>
      </w:tabs>
      <w:autoSpaceDE w:val="0"/>
      <w:autoSpaceDN w:val="0"/>
      <w:spacing w:line="240" w:lineRule="atLeast"/>
      <w:jc w:val="center"/>
    </w:pPr>
    <w:rPr>
      <w:rFonts w:ascii="AvantGarde" w:eastAsia="宋体" w:hAnsi="AvantGarde" w:cs="Times New Roman"/>
      <w:b/>
      <w:i/>
      <w:spacing w:val="0"/>
      <w:sz w:val="48"/>
      <w:szCs w:val="24"/>
      <w:u w:val="single"/>
    </w:rPr>
  </w:style>
  <w:style w:type="character" w:customStyle="1" w:styleId="afe">
    <w:name w:val="标题 字符"/>
    <w:basedOn w:val="a4"/>
    <w:link w:val="afd"/>
    <w:rsid w:val="0088752B"/>
    <w:rPr>
      <w:rFonts w:ascii="AvantGarde" w:eastAsia="宋体" w:hAnsi="AvantGarde" w:cs="Times New Roman"/>
      <w:b/>
      <w:i/>
      <w:kern w:val="2"/>
      <w:sz w:val="48"/>
      <w:szCs w:val="24"/>
      <w:u w:val="single"/>
    </w:rPr>
  </w:style>
  <w:style w:type="character" w:styleId="aff">
    <w:name w:val="page number"/>
    <w:rsid w:val="0088752B"/>
  </w:style>
  <w:style w:type="character" w:styleId="aff0">
    <w:name w:val="Emphasis"/>
    <w:qFormat/>
    <w:rsid w:val="0088752B"/>
    <w:rPr>
      <w:i/>
      <w:iCs/>
    </w:rPr>
  </w:style>
  <w:style w:type="character" w:customStyle="1" w:styleId="CharChar2">
    <w:name w:val="Char Char2"/>
    <w:rsid w:val="0088752B"/>
    <w:rPr>
      <w:rFonts w:ascii="AvantGarde" w:hAnsi="AvantGarde"/>
      <w:b/>
      <w:i/>
      <w:kern w:val="2"/>
      <w:sz w:val="48"/>
      <w:szCs w:val="24"/>
      <w:u w:val="single"/>
    </w:rPr>
  </w:style>
  <w:style w:type="character" w:customStyle="1" w:styleId="10pt">
    <w:name w:val="正文文本 + 10 pt"/>
    <w:aliases w:val="间距 13 pt"/>
    <w:qFormat/>
    <w:rsid w:val="0088752B"/>
    <w:rPr>
      <w:rFonts w:ascii="MingLiU" w:eastAsia="MingLiU" w:hAnsi="MingLiU" w:cs="MingLiU" w:hint="eastAsia"/>
      <w:b w:val="0"/>
      <w:bCs w:val="0"/>
      <w:i w:val="0"/>
      <w:iCs w:val="0"/>
      <w:smallCaps w:val="0"/>
      <w:strike w:val="0"/>
      <w:dstrike w:val="0"/>
      <w:color w:val="000000"/>
      <w:spacing w:val="20"/>
      <w:w w:val="100"/>
      <w:position w:val="0"/>
      <w:sz w:val="20"/>
      <w:szCs w:val="20"/>
      <w:u w:val="none"/>
      <w:shd w:val="clear" w:color="auto" w:fill="FFFFFF"/>
      <w:lang w:val="zh-CN"/>
    </w:rPr>
  </w:style>
  <w:style w:type="paragraph" w:customStyle="1" w:styleId="12">
    <w:name w:val="列出段落1"/>
    <w:basedOn w:val="a0"/>
    <w:uiPriority w:val="34"/>
    <w:qFormat/>
    <w:rsid w:val="0088752B"/>
    <w:pPr>
      <w:tabs>
        <w:tab w:val="clear" w:pos="1245"/>
      </w:tabs>
      <w:ind w:firstLineChars="200" w:firstLine="420"/>
      <w:jc w:val="both"/>
    </w:pPr>
    <w:rPr>
      <w:rFonts w:ascii="Times New Roman" w:eastAsia="宋体" w:hAnsi="Times New Roman" w:cs="Times New Roman"/>
      <w:spacing w:val="0"/>
      <w:sz w:val="21"/>
      <w:szCs w:val="24"/>
    </w:rPr>
  </w:style>
  <w:style w:type="paragraph" w:customStyle="1" w:styleId="WPSOffice1">
    <w:name w:val="WPSOffice手动目录 1"/>
    <w:rsid w:val="0088752B"/>
    <w:rPr>
      <w:rFonts w:ascii="Times New Roman" w:eastAsia="宋体" w:hAnsi="Times New Roman" w:cs="Times New Roman"/>
    </w:rPr>
  </w:style>
  <w:style w:type="paragraph" w:customStyle="1" w:styleId="ParaCharCharCharChar">
    <w:name w:val="默认段落字体 Para Char Char Char Char"/>
    <w:basedOn w:val="a0"/>
    <w:rsid w:val="0088752B"/>
    <w:pPr>
      <w:tabs>
        <w:tab w:val="clear" w:pos="1245"/>
      </w:tabs>
      <w:jc w:val="both"/>
    </w:pPr>
    <w:rPr>
      <w:rFonts w:ascii="Times New Roman" w:eastAsia="宋体" w:hAnsi="Times New Roman" w:cs="Times New Roman"/>
      <w:spacing w:val="0"/>
      <w:sz w:val="21"/>
      <w:szCs w:val="24"/>
    </w:rPr>
  </w:style>
  <w:style w:type="paragraph" w:customStyle="1" w:styleId="Char">
    <w:name w:val="Char"/>
    <w:basedOn w:val="a0"/>
    <w:rsid w:val="0088752B"/>
    <w:pPr>
      <w:tabs>
        <w:tab w:val="clear" w:pos="1245"/>
      </w:tabs>
      <w:jc w:val="both"/>
    </w:pPr>
    <w:rPr>
      <w:rFonts w:ascii="Times New Roman" w:eastAsia="宋体" w:hAnsi="Times New Roman" w:cs="Times New Roman"/>
      <w:spacing w:val="0"/>
      <w:sz w:val="21"/>
      <w:szCs w:val="20"/>
    </w:rPr>
  </w:style>
  <w:style w:type="paragraph" w:customStyle="1" w:styleId="aff1">
    <w:name w:val="正文缩"/>
    <w:basedOn w:val="a0"/>
    <w:rsid w:val="0088752B"/>
    <w:pPr>
      <w:tabs>
        <w:tab w:val="clear" w:pos="1245"/>
      </w:tabs>
      <w:adjustRightInd w:val="0"/>
      <w:snapToGrid w:val="0"/>
      <w:spacing w:line="480" w:lineRule="atLeast"/>
      <w:ind w:firstLine="150"/>
      <w:jc w:val="both"/>
    </w:pPr>
    <w:rPr>
      <w:rFonts w:ascii="宋体" w:eastAsia="宋体" w:hAnsi="Times New Roman" w:cs="Times New Roman"/>
      <w:snapToGrid w:val="0"/>
      <w:spacing w:val="6"/>
      <w:kern w:val="0"/>
      <w:sz w:val="28"/>
      <w:szCs w:val="20"/>
    </w:rPr>
  </w:style>
  <w:style w:type="paragraph" w:customStyle="1" w:styleId="p0">
    <w:name w:val="p0"/>
    <w:basedOn w:val="a0"/>
    <w:rsid w:val="0088752B"/>
    <w:pPr>
      <w:widowControl/>
      <w:tabs>
        <w:tab w:val="clear" w:pos="1245"/>
      </w:tabs>
      <w:jc w:val="both"/>
    </w:pPr>
    <w:rPr>
      <w:rFonts w:ascii="Times New Roman" w:eastAsia="宋体" w:hAnsi="Times New Roman" w:cs="Times New Roman"/>
      <w:color w:val="0000FF"/>
      <w:spacing w:val="0"/>
      <w:sz w:val="24"/>
      <w:szCs w:val="24"/>
    </w:rPr>
  </w:style>
  <w:style w:type="paragraph" w:customStyle="1" w:styleId="aff2">
    <w:name w:val="表头"/>
    <w:basedOn w:val="a0"/>
    <w:rsid w:val="0088752B"/>
    <w:pPr>
      <w:tabs>
        <w:tab w:val="clear" w:pos="1245"/>
      </w:tabs>
      <w:adjustRightInd w:val="0"/>
      <w:spacing w:before="80" w:after="80"/>
      <w:jc w:val="center"/>
      <w:textAlignment w:val="baseline"/>
    </w:pPr>
    <w:rPr>
      <w:rFonts w:ascii="昆仑仿宋" w:eastAsia="昆仑仿宋" w:hAnsi="Times New Roman" w:cs="Times New Roman"/>
      <w:spacing w:val="0"/>
      <w:kern w:val="0"/>
      <w:sz w:val="24"/>
      <w:szCs w:val="20"/>
    </w:rPr>
  </w:style>
  <w:style w:type="paragraph" w:customStyle="1" w:styleId="MZH3">
    <w:name w:val="MZH3"/>
    <w:basedOn w:val="a3"/>
    <w:rsid w:val="0088752B"/>
    <w:pPr>
      <w:numPr>
        <w:ilvl w:val="2"/>
        <w:numId w:val="3"/>
      </w:numPr>
      <w:tabs>
        <w:tab w:val="left" w:pos="720"/>
      </w:tabs>
      <w:ind w:firstLineChars="0" w:firstLine="0"/>
    </w:pPr>
    <w:rPr>
      <w:sz w:val="24"/>
    </w:rPr>
  </w:style>
  <w:style w:type="paragraph" w:customStyle="1" w:styleId="Char0">
    <w:name w:val="Char"/>
    <w:basedOn w:val="a0"/>
    <w:rsid w:val="0088752B"/>
    <w:pPr>
      <w:tabs>
        <w:tab w:val="clear" w:pos="1245"/>
      </w:tabs>
      <w:jc w:val="both"/>
    </w:pPr>
    <w:rPr>
      <w:rFonts w:ascii="Times New Roman" w:eastAsia="宋体" w:hAnsi="Times New Roman" w:cs="Times New Roman"/>
      <w:spacing w:val="0"/>
      <w:sz w:val="21"/>
      <w:szCs w:val="20"/>
    </w:rPr>
  </w:style>
  <w:style w:type="paragraph" w:customStyle="1" w:styleId="13">
    <w:name w:val="正文1"/>
    <w:rsid w:val="0088752B"/>
    <w:pPr>
      <w:widowControl w:val="0"/>
      <w:adjustRightInd w:val="0"/>
      <w:spacing w:line="0" w:lineRule="atLeast"/>
      <w:textAlignment w:val="baseline"/>
    </w:pPr>
    <w:rPr>
      <w:rFonts w:ascii="宋体" w:eastAsia="宋体" w:hAnsi="Times New Roman" w:cs="Times New Roman"/>
      <w:sz w:val="34"/>
    </w:rPr>
  </w:style>
  <w:style w:type="paragraph" w:customStyle="1" w:styleId="CharCharCharCharCharCharChar">
    <w:name w:val="Char Char Char Char Char Char Char"/>
    <w:basedOn w:val="a0"/>
    <w:rsid w:val="0088752B"/>
    <w:pPr>
      <w:widowControl/>
      <w:tabs>
        <w:tab w:val="clear" w:pos="1245"/>
      </w:tabs>
      <w:spacing w:after="160" w:line="240" w:lineRule="exact"/>
    </w:pPr>
    <w:rPr>
      <w:rFonts w:ascii="Verdana" w:eastAsia="宋体" w:hAnsi="Verdana" w:cs="Times New Roman"/>
      <w:spacing w:val="0"/>
      <w:kern w:val="0"/>
      <w:sz w:val="20"/>
      <w:szCs w:val="20"/>
      <w:lang w:eastAsia="en-US"/>
    </w:rPr>
  </w:style>
  <w:style w:type="paragraph" w:customStyle="1" w:styleId="Normal2">
    <w:name w:val="Normal2"/>
    <w:rsid w:val="0088752B"/>
    <w:pPr>
      <w:widowControl w:val="0"/>
      <w:adjustRightInd w:val="0"/>
      <w:spacing w:line="0" w:lineRule="atLeast"/>
      <w:textAlignment w:val="baseline"/>
    </w:pPr>
    <w:rPr>
      <w:rFonts w:ascii="宋体" w:eastAsia="宋体" w:hAnsi="Times New Roman" w:cs="Times New Roman"/>
      <w:sz w:val="34"/>
    </w:rPr>
  </w:style>
  <w:style w:type="paragraph" w:customStyle="1" w:styleId="CharCharCharCharCharCharChar0">
    <w:name w:val="Char Char Char Char Char Char Char"/>
    <w:basedOn w:val="a0"/>
    <w:rsid w:val="0088752B"/>
    <w:pPr>
      <w:widowControl/>
      <w:tabs>
        <w:tab w:val="clear" w:pos="1245"/>
      </w:tabs>
      <w:spacing w:after="160" w:line="240" w:lineRule="exact"/>
    </w:pPr>
    <w:rPr>
      <w:rFonts w:ascii="Times New Roman" w:eastAsia="宋体" w:hAnsi="Times New Roman" w:cs="Times New Roman"/>
      <w:spacing w:val="0"/>
      <w:sz w:val="21"/>
      <w:szCs w:val="20"/>
    </w:rPr>
  </w:style>
  <w:style w:type="table" w:customStyle="1" w:styleId="TableNormal">
    <w:name w:val="Table Normal"/>
    <w:unhideWhenUsed/>
    <w:qFormat/>
    <w:rsid w:val="0088752B"/>
    <w:rPr>
      <w:rFonts w:ascii="Times New Roman" w:eastAsia="宋体" w:hAnsi="Times New Roman" w:cs="Times New Roman"/>
    </w:rPr>
    <w:tblPr>
      <w:tblCellMar>
        <w:top w:w="0" w:type="dxa"/>
        <w:left w:w="0" w:type="dxa"/>
        <w:bottom w:w="0" w:type="dxa"/>
        <w:right w:w="0" w:type="dxa"/>
      </w:tblCellMar>
    </w:tblPr>
  </w:style>
  <w:style w:type="paragraph" w:customStyle="1" w:styleId="space">
    <w:name w:val="space"/>
    <w:basedOn w:val="a0"/>
    <w:qFormat/>
    <w:rsid w:val="0088752B"/>
    <w:pPr>
      <w:keepNext/>
      <w:tabs>
        <w:tab w:val="clear" w:pos="1245"/>
        <w:tab w:val="right" w:pos="6379"/>
        <w:tab w:val="left" w:pos="6521"/>
      </w:tabs>
      <w:spacing w:after="40" w:line="288" w:lineRule="exact"/>
      <w:ind w:left="425" w:right="6" w:hanging="425"/>
    </w:pPr>
    <w:rPr>
      <w:rFonts w:ascii="UniversS 45 Light" w:eastAsia="宋体" w:hAnsi="UniversS 45 Light" w:cs="Times New Roman"/>
      <w:spacing w:val="0"/>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E8796-F828-4BF5-94F7-625B64BB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19</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岳</dc:creator>
  <cp:lastModifiedBy>采购部 配件及服务</cp:lastModifiedBy>
  <cp:revision>1325</cp:revision>
  <cp:lastPrinted>2025-03-08T05:48:00Z</cp:lastPrinted>
  <dcterms:created xsi:type="dcterms:W3CDTF">2023-04-19T06:18:00Z</dcterms:created>
  <dcterms:modified xsi:type="dcterms:W3CDTF">2025-04-03T01:22:00Z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5F65EB77843C4EB7B10EAF5E190F5AF5_12</vt:lpwstr>
  </property>
</Properties>
</file>